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612D" w14:textId="77777777" w:rsidR="002E48D4" w:rsidRDefault="002E48D4">
      <w:pPr>
        <w:ind w:firstLineChars="374" w:firstLine="898"/>
      </w:pPr>
    </w:p>
    <w:p w14:paraId="1D97C60E" w14:textId="77777777" w:rsidR="002E48D4" w:rsidRDefault="00000000">
      <w:pPr>
        <w:ind w:firstLine="480"/>
      </w:pPr>
      <w:r>
        <w:rPr>
          <w:noProof/>
        </w:rPr>
        <w:drawing>
          <wp:anchor distT="0" distB="0" distL="114300" distR="114300" simplePos="0" relativeHeight="251662336" behindDoc="1" locked="0" layoutInCell="1" allowOverlap="1" wp14:anchorId="7D5609B1" wp14:editId="68BECD60">
            <wp:simplePos x="0" y="0"/>
            <wp:positionH relativeFrom="column">
              <wp:posOffset>942975</wp:posOffset>
            </wp:positionH>
            <wp:positionV relativeFrom="paragraph">
              <wp:posOffset>152400</wp:posOffset>
            </wp:positionV>
            <wp:extent cx="3491865" cy="552450"/>
            <wp:effectExtent l="0" t="0" r="13335" b="11430"/>
            <wp:wrapTight wrapText="bothSides">
              <wp:wrapPolygon edited="0">
                <wp:start x="943" y="0"/>
                <wp:lineTo x="0" y="2979"/>
                <wp:lineTo x="0" y="15492"/>
                <wp:lineTo x="377" y="19068"/>
                <wp:lineTo x="848" y="20855"/>
                <wp:lineTo x="943" y="20855"/>
                <wp:lineTo x="2451" y="20855"/>
                <wp:lineTo x="21494" y="19663"/>
                <wp:lineTo x="21494" y="11321"/>
                <wp:lineTo x="21211" y="9534"/>
                <wp:lineTo x="21494" y="4171"/>
                <wp:lineTo x="20928" y="1192"/>
                <wp:lineTo x="2451" y="0"/>
                <wp:lineTo x="943" y="0"/>
              </wp:wrapPolygon>
            </wp:wrapTight>
            <wp:docPr id="2" name="图片 9" descr="创新学院校徽透明白底组合-2012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创新学院校徽透明白底组合-20121210"/>
                    <pic:cNvPicPr>
                      <a:picLocks noChangeAspect="1"/>
                    </pic:cNvPicPr>
                  </pic:nvPicPr>
                  <pic:blipFill>
                    <a:blip r:embed="rId9"/>
                    <a:stretch>
                      <a:fillRect/>
                    </a:stretch>
                  </pic:blipFill>
                  <pic:spPr>
                    <a:xfrm>
                      <a:off x="0" y="0"/>
                      <a:ext cx="3491865" cy="552450"/>
                    </a:xfrm>
                    <a:prstGeom prst="rect">
                      <a:avLst/>
                    </a:prstGeom>
                    <a:noFill/>
                    <a:ln w="9525">
                      <a:noFill/>
                    </a:ln>
                  </pic:spPr>
                </pic:pic>
              </a:graphicData>
            </a:graphic>
          </wp:anchor>
        </w:drawing>
      </w:r>
    </w:p>
    <w:p w14:paraId="6295BE3B" w14:textId="77777777" w:rsidR="002E48D4" w:rsidRDefault="002E48D4">
      <w:pPr>
        <w:ind w:firstLine="480"/>
      </w:pPr>
    </w:p>
    <w:p w14:paraId="25AFD1A6" w14:textId="77777777" w:rsidR="002E48D4" w:rsidRDefault="002E48D4">
      <w:pPr>
        <w:ind w:firstLine="480"/>
      </w:pPr>
    </w:p>
    <w:p w14:paraId="650A9C94" w14:textId="77777777" w:rsidR="002E48D4" w:rsidRDefault="002E48D4">
      <w:pPr>
        <w:ind w:firstLine="480"/>
      </w:pPr>
    </w:p>
    <w:p w14:paraId="6325BA59" w14:textId="77777777" w:rsidR="002E48D4" w:rsidRDefault="002E48D4">
      <w:pPr>
        <w:ind w:firstLine="480"/>
      </w:pPr>
    </w:p>
    <w:p w14:paraId="396AC758" w14:textId="77777777" w:rsidR="002E48D4" w:rsidRDefault="002E48D4">
      <w:pPr>
        <w:ind w:firstLine="480"/>
      </w:pPr>
    </w:p>
    <w:p w14:paraId="506E3ABB" w14:textId="77777777" w:rsidR="002E48D4" w:rsidRDefault="00000000">
      <w:pPr>
        <w:tabs>
          <w:tab w:val="left" w:pos="2047"/>
        </w:tabs>
        <w:ind w:firstLine="1440"/>
        <w:jc w:val="left"/>
        <w:rPr>
          <w:rFonts w:ascii="黑体" w:eastAsia="黑体"/>
          <w:sz w:val="72"/>
        </w:rPr>
      </w:pPr>
      <w:r>
        <w:rPr>
          <w:rFonts w:ascii="黑体" w:eastAsia="黑体" w:hint="eastAsia"/>
          <w:sz w:val="72"/>
        </w:rPr>
        <w:t>毕业设计（论 文）</w:t>
      </w:r>
    </w:p>
    <w:p w14:paraId="2FD007E1" w14:textId="77777777" w:rsidR="002E48D4" w:rsidRDefault="002E48D4">
      <w:pPr>
        <w:ind w:firstLine="1440"/>
        <w:rPr>
          <w:rFonts w:ascii="黑体" w:eastAsia="黑体"/>
          <w:sz w:val="72"/>
        </w:rPr>
      </w:pPr>
    </w:p>
    <w:p w14:paraId="5ACB0473" w14:textId="77777777" w:rsidR="002E48D4" w:rsidRDefault="00000000">
      <w:pPr>
        <w:spacing w:line="700" w:lineRule="exact"/>
        <w:ind w:firstLineChars="300" w:firstLine="960"/>
        <w:rPr>
          <w:rFonts w:asciiTheme="majorEastAsia" w:eastAsiaTheme="majorEastAsia" w:hAnsiTheme="majorEastAsia" w:cstheme="majorEastAsia"/>
          <w:b/>
          <w:sz w:val="32"/>
          <w:szCs w:val="32"/>
        </w:rPr>
      </w:pPr>
      <w:r>
        <w:rPr>
          <w:rFonts w:asciiTheme="majorEastAsia" w:eastAsiaTheme="majorEastAsia" w:hAnsiTheme="majorEastAsia" w:cstheme="majorEastAsia"/>
          <w:noProof/>
          <w:sz w:val="32"/>
          <w:szCs w:val="24"/>
        </w:rPr>
        <mc:AlternateContent>
          <mc:Choice Requires="wps">
            <w:drawing>
              <wp:anchor distT="0" distB="0" distL="114300" distR="114300" simplePos="0" relativeHeight="251663360" behindDoc="0" locked="0" layoutInCell="1" allowOverlap="1" wp14:anchorId="7AD9C24C" wp14:editId="0EFFE96E">
                <wp:simplePos x="0" y="0"/>
                <wp:positionH relativeFrom="column">
                  <wp:posOffset>1617345</wp:posOffset>
                </wp:positionH>
                <wp:positionV relativeFrom="paragraph">
                  <wp:posOffset>434340</wp:posOffset>
                </wp:positionV>
                <wp:extent cx="2586355" cy="11430"/>
                <wp:effectExtent l="5080" t="10795" r="8890" b="63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0D16C7C7" id="直接连接符 12"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7.35pt,34.2pt" to="33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"/>
            </w:pict>
          </mc:Fallback>
        </mc:AlternateContent>
      </w:r>
      <w:r>
        <w:rPr>
          <w:rFonts w:asciiTheme="majorEastAsia" w:eastAsiaTheme="majorEastAsia" w:hAnsiTheme="majorEastAsia" w:cstheme="majorEastAsia" w:hint="eastAsia"/>
          <w:b/>
          <w:sz w:val="32"/>
          <w:szCs w:val="32"/>
        </w:rPr>
        <w:t>题    目  银行业风险管理策略及其实践研究</w:t>
      </w:r>
    </w:p>
    <w:p w14:paraId="39769515" w14:textId="77777777"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59264" behindDoc="0" locked="0" layoutInCell="1" allowOverlap="1" wp14:anchorId="0AAAD258" wp14:editId="565421FB">
                <wp:simplePos x="0" y="0"/>
                <wp:positionH relativeFrom="column">
                  <wp:posOffset>1565275</wp:posOffset>
                </wp:positionH>
                <wp:positionV relativeFrom="paragraph">
                  <wp:posOffset>368300</wp:posOffset>
                </wp:positionV>
                <wp:extent cx="2586355" cy="11430"/>
                <wp:effectExtent l="12700" t="6350" r="10795" b="1079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0D67134E" id="直接连接符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3.25pt,29pt" to="326.9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"/>
            </w:pict>
          </mc:Fallback>
        </mc:AlternateContent>
      </w:r>
      <w:r>
        <w:rPr>
          <w:rFonts w:asciiTheme="majorEastAsia" w:eastAsiaTheme="majorEastAsia" w:hAnsiTheme="majorEastAsia" w:cstheme="majorEastAsia" w:hint="eastAsia"/>
          <w:b/>
          <w:sz w:val="32"/>
          <w:szCs w:val="32"/>
        </w:rPr>
        <w:t>院系名称         经济管理学院</w:t>
      </w:r>
    </w:p>
    <w:p w14:paraId="15421049" w14:textId="77777777"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60288" behindDoc="0" locked="0" layoutInCell="1" allowOverlap="1" wp14:anchorId="74A873DF" wp14:editId="7D721C1B">
                <wp:simplePos x="0" y="0"/>
                <wp:positionH relativeFrom="column">
                  <wp:posOffset>1565910</wp:posOffset>
                </wp:positionH>
                <wp:positionV relativeFrom="paragraph">
                  <wp:posOffset>381635</wp:posOffset>
                </wp:positionV>
                <wp:extent cx="2586355" cy="11430"/>
                <wp:effectExtent l="0" t="0" r="23495" b="2667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53F8301D" id="直接连接符 1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3.3pt,30.05pt" to="326.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"/>
            </w:pict>
          </mc:Fallback>
        </mc:AlternateContent>
      </w:r>
      <w:r>
        <w:rPr>
          <w:rFonts w:asciiTheme="majorEastAsia" w:eastAsiaTheme="majorEastAsia" w:hAnsiTheme="majorEastAsia" w:cstheme="majorEastAsia" w:hint="eastAsia"/>
          <w:b/>
          <w:sz w:val="32"/>
          <w:szCs w:val="32"/>
        </w:rPr>
        <w:t>专    业         金融管理</w:t>
      </w:r>
    </w:p>
    <w:p w14:paraId="22778934" w14:textId="77777777"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61312" behindDoc="0" locked="0" layoutInCell="1" allowOverlap="1" wp14:anchorId="1DAD3FCE" wp14:editId="1A758F64">
                <wp:simplePos x="0" y="0"/>
                <wp:positionH relativeFrom="column">
                  <wp:posOffset>1542415</wp:posOffset>
                </wp:positionH>
                <wp:positionV relativeFrom="paragraph">
                  <wp:posOffset>382905</wp:posOffset>
                </wp:positionV>
                <wp:extent cx="2586355" cy="11430"/>
                <wp:effectExtent l="0" t="0" r="23495" b="2667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2A25AB05" id="直接连接符 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1.45pt,30.15pt" to="325.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"/>
            </w:pict>
          </mc:Fallback>
        </mc:AlternateContent>
      </w:r>
      <w:r>
        <w:rPr>
          <w:rFonts w:asciiTheme="majorEastAsia" w:eastAsiaTheme="majorEastAsia" w:hAnsiTheme="majorEastAsia" w:cstheme="majorEastAsia" w:hint="eastAsia"/>
          <w:b/>
          <w:sz w:val="32"/>
          <w:szCs w:val="32"/>
        </w:rPr>
        <w:t>班    级       21金融1班</w:t>
      </w:r>
    </w:p>
    <w:p w14:paraId="5ED74AB5" w14:textId="77777777"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64384" behindDoc="0" locked="0" layoutInCell="1" allowOverlap="1" wp14:anchorId="2B0AA2BB" wp14:editId="5211AAA3">
                <wp:simplePos x="0" y="0"/>
                <wp:positionH relativeFrom="column">
                  <wp:posOffset>1553845</wp:posOffset>
                </wp:positionH>
                <wp:positionV relativeFrom="paragraph">
                  <wp:posOffset>384810</wp:posOffset>
                </wp:positionV>
                <wp:extent cx="2586355" cy="11430"/>
                <wp:effectExtent l="10795" t="13335" r="12700" b="1333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77851813" id="直接连接符 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22.35pt,30.3pt" to="32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"/>
            </w:pict>
          </mc:Fallback>
        </mc:AlternateContent>
      </w:r>
      <w:r>
        <w:rPr>
          <w:rFonts w:asciiTheme="majorEastAsia" w:eastAsiaTheme="majorEastAsia" w:hAnsiTheme="majorEastAsia" w:cstheme="majorEastAsia" w:hint="eastAsia"/>
          <w:b/>
          <w:sz w:val="32"/>
          <w:szCs w:val="32"/>
        </w:rPr>
        <w:t>姓    名         陈怡婷</w:t>
      </w:r>
    </w:p>
    <w:p w14:paraId="0459F226" w14:textId="77777777"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65408" behindDoc="0" locked="0" layoutInCell="1" allowOverlap="1" wp14:anchorId="0ACC0CBB" wp14:editId="5111096C">
                <wp:simplePos x="0" y="0"/>
                <wp:positionH relativeFrom="column">
                  <wp:posOffset>1543050</wp:posOffset>
                </wp:positionH>
                <wp:positionV relativeFrom="paragraph">
                  <wp:posOffset>382905</wp:posOffset>
                </wp:positionV>
                <wp:extent cx="2586355" cy="11430"/>
                <wp:effectExtent l="9525" t="11430" r="1397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742B61BC" id="直接连接符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21.5pt,30.15pt" to="325.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"/>
            </w:pict>
          </mc:Fallback>
        </mc:AlternateContent>
      </w:r>
      <w:r>
        <w:rPr>
          <w:rFonts w:asciiTheme="majorEastAsia" w:eastAsiaTheme="majorEastAsia" w:hAnsiTheme="majorEastAsia" w:cstheme="majorEastAsia" w:hint="eastAsia"/>
          <w:b/>
          <w:sz w:val="32"/>
          <w:szCs w:val="32"/>
        </w:rPr>
        <w:t>学    号       2105140123</w:t>
      </w:r>
    </w:p>
    <w:p w14:paraId="09AB60F8" w14:textId="6EBFB979"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66432" behindDoc="0" locked="0" layoutInCell="1" allowOverlap="1" wp14:anchorId="15A34383" wp14:editId="3361B2CF">
                <wp:simplePos x="0" y="0"/>
                <wp:positionH relativeFrom="column">
                  <wp:posOffset>1588770</wp:posOffset>
                </wp:positionH>
                <wp:positionV relativeFrom="paragraph">
                  <wp:posOffset>380365</wp:posOffset>
                </wp:positionV>
                <wp:extent cx="2586355" cy="11430"/>
                <wp:effectExtent l="7620" t="8890" r="6350"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11430"/>
                        </a:xfrm>
                        <a:prstGeom prst="line">
                          <a:avLst/>
                        </a:prstGeom>
                        <a:noFill/>
                        <a:ln w="9525">
                          <a:solidFill>
                            <a:srgbClr val="000000"/>
                          </a:solidFill>
                          <a:round/>
                        </a:ln>
                      </wps:spPr>
                      <wps:bodyPr/>
                    </wps:wsp>
                  </a:graphicData>
                </a:graphic>
              </wp:anchor>
            </w:drawing>
          </mc:Choice>
          <mc:Fallback>
            <w:pict>
              <v:line w14:anchorId="3A1BF00B" id="直接连接符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25.1pt,29.95pt" to="328.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"/>
            </w:pict>
          </mc:Fallback>
        </mc:AlternateContent>
      </w:r>
      <w:r>
        <w:rPr>
          <w:rFonts w:asciiTheme="majorEastAsia" w:eastAsiaTheme="majorEastAsia" w:hAnsiTheme="majorEastAsia" w:cstheme="majorEastAsia" w:hint="eastAsia"/>
          <w:b/>
          <w:sz w:val="32"/>
          <w:szCs w:val="32"/>
        </w:rPr>
        <w:t xml:space="preserve">指导教师        </w:t>
      </w:r>
      <w:r w:rsidR="00863C88">
        <w:rPr>
          <w:rFonts w:asciiTheme="majorEastAsia" w:eastAsiaTheme="majorEastAsia" w:hAnsiTheme="majorEastAsia" w:cstheme="majorEastAsia" w:hint="eastAsia"/>
          <w:b/>
          <w:sz w:val="32"/>
          <w:szCs w:val="32"/>
        </w:rPr>
        <w:t>简晖</w:t>
      </w:r>
    </w:p>
    <w:p w14:paraId="0EB3B04F" w14:textId="77777777" w:rsidR="002E48D4" w:rsidRDefault="00000000">
      <w:pPr>
        <w:spacing w:line="700" w:lineRule="exact"/>
        <w:ind w:firstLineChars="300" w:firstLine="964"/>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noProof/>
          <w:sz w:val="32"/>
          <w:szCs w:val="32"/>
        </w:rPr>
        <mc:AlternateContent>
          <mc:Choice Requires="wps">
            <w:drawing>
              <wp:anchor distT="0" distB="0" distL="114300" distR="114300" simplePos="0" relativeHeight="251667456" behindDoc="0" locked="0" layoutInCell="1" allowOverlap="1" wp14:anchorId="46158E35" wp14:editId="43FD6D62">
                <wp:simplePos x="0" y="0"/>
                <wp:positionH relativeFrom="column">
                  <wp:posOffset>1638935</wp:posOffset>
                </wp:positionH>
                <wp:positionV relativeFrom="paragraph">
                  <wp:posOffset>401320</wp:posOffset>
                </wp:positionV>
                <wp:extent cx="2516505" cy="11430"/>
                <wp:effectExtent l="0" t="0" r="36195" b="266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6599" cy="11430"/>
                        </a:xfrm>
                        <a:prstGeom prst="line">
                          <a:avLst/>
                        </a:prstGeom>
                        <a:noFill/>
                        <a:ln w="9525">
                          <a:solidFill>
                            <a:srgbClr val="000000"/>
                          </a:solidFill>
                          <a:round/>
                        </a:ln>
                      </wps:spPr>
                      <wps:bodyPr/>
                    </wps:wsp>
                  </a:graphicData>
                </a:graphic>
              </wp:anchor>
            </w:drawing>
          </mc:Choice>
          <mc:Fallback>
            <w:pict>
              <v:line w14:anchorId="527841F5" id="直接连接符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29.05pt,31.6pt" to="327.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"/>
            </w:pict>
          </mc:Fallback>
        </mc:AlternateContent>
      </w:r>
      <w:r>
        <w:rPr>
          <w:rFonts w:asciiTheme="majorEastAsia" w:eastAsiaTheme="majorEastAsia" w:hAnsiTheme="majorEastAsia" w:cstheme="majorEastAsia" w:hint="eastAsia"/>
          <w:b/>
          <w:sz w:val="32"/>
          <w:szCs w:val="32"/>
        </w:rPr>
        <w:t xml:space="preserve">院系负责人      许明箫  </w:t>
      </w:r>
    </w:p>
    <w:p w14:paraId="1E7F929B" w14:textId="77777777" w:rsidR="002E48D4" w:rsidRDefault="00000000">
      <w:pPr>
        <w:ind w:firstLine="602"/>
        <w:jc w:val="center"/>
        <w:rPr>
          <w:b/>
          <w:sz w:val="30"/>
          <w:szCs w:val="30"/>
        </w:rPr>
      </w:pPr>
      <w:r>
        <w:rPr>
          <w:rFonts w:hint="eastAsia"/>
          <w:b/>
          <w:sz w:val="30"/>
          <w:szCs w:val="30"/>
        </w:rPr>
        <w:t xml:space="preserve">          </w:t>
      </w:r>
    </w:p>
    <w:p w14:paraId="1F27F7DD" w14:textId="77777777" w:rsidR="002E48D4" w:rsidRDefault="002E48D4">
      <w:pPr>
        <w:ind w:firstLine="602"/>
        <w:jc w:val="center"/>
        <w:rPr>
          <w:b/>
          <w:sz w:val="30"/>
          <w:szCs w:val="30"/>
        </w:rPr>
      </w:pPr>
    </w:p>
    <w:p w14:paraId="5B5C8B90" w14:textId="77777777" w:rsidR="002E48D4" w:rsidRDefault="002E48D4">
      <w:pPr>
        <w:ind w:firstLine="602"/>
        <w:jc w:val="center"/>
        <w:rPr>
          <w:b/>
          <w:sz w:val="30"/>
          <w:szCs w:val="30"/>
        </w:rPr>
      </w:pPr>
    </w:p>
    <w:p w14:paraId="0862E896" w14:textId="77777777" w:rsidR="002E48D4" w:rsidRDefault="00000000">
      <w:pPr>
        <w:ind w:firstLine="602"/>
        <w:jc w:val="center"/>
        <w:rPr>
          <w:b/>
          <w:sz w:val="30"/>
          <w:szCs w:val="30"/>
        </w:rPr>
      </w:pPr>
      <w:r>
        <w:rPr>
          <w:rFonts w:hint="eastAsia"/>
          <w:b/>
          <w:sz w:val="30"/>
          <w:szCs w:val="30"/>
        </w:rPr>
        <w:t>2024</w:t>
      </w:r>
      <w:r>
        <w:rPr>
          <w:rFonts w:hint="eastAsia"/>
          <w:b/>
          <w:sz w:val="30"/>
          <w:szCs w:val="30"/>
        </w:rPr>
        <w:t>年</w:t>
      </w:r>
      <w:r>
        <w:rPr>
          <w:rFonts w:hint="eastAsia"/>
          <w:b/>
          <w:sz w:val="30"/>
          <w:szCs w:val="30"/>
        </w:rPr>
        <w:t xml:space="preserve"> </w:t>
      </w:r>
      <w:r>
        <w:rPr>
          <w:b/>
          <w:sz w:val="30"/>
          <w:szCs w:val="30"/>
        </w:rPr>
        <w:t>4</w:t>
      </w:r>
      <w:r>
        <w:rPr>
          <w:rFonts w:hint="eastAsia"/>
          <w:b/>
          <w:sz w:val="30"/>
          <w:szCs w:val="30"/>
        </w:rPr>
        <w:t>月</w:t>
      </w:r>
      <w:r>
        <w:rPr>
          <w:rFonts w:hint="eastAsia"/>
          <w:b/>
          <w:sz w:val="30"/>
          <w:szCs w:val="30"/>
        </w:rPr>
        <w:t xml:space="preserve"> 30</w:t>
      </w:r>
      <w:r>
        <w:rPr>
          <w:rFonts w:hint="eastAsia"/>
          <w:b/>
          <w:sz w:val="30"/>
          <w:szCs w:val="30"/>
        </w:rPr>
        <w:t>日</w:t>
      </w:r>
    </w:p>
    <w:p w14:paraId="55816ABA" w14:textId="77777777" w:rsidR="002E48D4" w:rsidRDefault="00000000">
      <w:pPr>
        <w:ind w:firstLineChars="0" w:firstLine="0"/>
        <w:rPr>
          <w:b/>
          <w:sz w:val="30"/>
          <w:szCs w:val="30"/>
        </w:rPr>
      </w:pPr>
      <w:r>
        <w:rPr>
          <w:rFonts w:hint="eastAsia"/>
          <w:b/>
          <w:sz w:val="30"/>
          <w:szCs w:val="30"/>
        </w:rPr>
        <w:t xml:space="preserve"> </w:t>
      </w:r>
      <w:r>
        <w:rPr>
          <w:rFonts w:hint="eastAsia"/>
          <w:b/>
          <w:sz w:val="30"/>
          <w:szCs w:val="30"/>
        </w:rPr>
        <w:tab/>
      </w:r>
    </w:p>
    <w:p w14:paraId="60E8502A" w14:textId="77777777" w:rsidR="002E48D4" w:rsidRDefault="00000000">
      <w:pPr>
        <w:spacing w:line="360" w:lineRule="auto"/>
        <w:ind w:firstLineChars="0" w:firstLine="0"/>
        <w:jc w:val="center"/>
        <w:rPr>
          <w:rFonts w:ascii="黑体" w:eastAsia="黑体" w:hAnsi="Times New Roman" w:cs="Times New Roman"/>
          <w:b/>
          <w:sz w:val="32"/>
          <w:szCs w:val="32"/>
        </w:rPr>
      </w:pPr>
      <w:bookmarkStart w:id="0" w:name="_Toc57139931"/>
      <w:bookmarkStart w:id="1" w:name="_Toc57140847"/>
      <w:bookmarkStart w:id="2" w:name="_Toc57141591"/>
      <w:r>
        <w:rPr>
          <w:rFonts w:ascii="黑体" w:eastAsia="黑体" w:hAnsi="Times New Roman" w:cs="Times New Roman" w:hint="eastAsia"/>
          <w:b/>
          <w:sz w:val="32"/>
          <w:szCs w:val="32"/>
        </w:rPr>
        <w:lastRenderedPageBreak/>
        <w:t>摘  要</w:t>
      </w:r>
      <w:bookmarkEnd w:id="0"/>
      <w:bookmarkEnd w:id="1"/>
      <w:bookmarkEnd w:id="2"/>
    </w:p>
    <w:p w14:paraId="4B5838FE" w14:textId="77777777" w:rsidR="002E48D4" w:rsidRDefault="002E48D4">
      <w:pPr>
        <w:spacing w:line="360" w:lineRule="auto"/>
        <w:ind w:firstLineChars="0" w:firstLine="0"/>
        <w:jc w:val="center"/>
        <w:rPr>
          <w:rFonts w:ascii="黑体" w:eastAsia="黑体" w:hAnsi="Times New Roman" w:cs="Times New Roman"/>
          <w:b/>
          <w:sz w:val="32"/>
          <w:szCs w:val="32"/>
        </w:rPr>
      </w:pPr>
    </w:p>
    <w:p w14:paraId="128F4B08" w14:textId="77777777" w:rsidR="002E48D4" w:rsidRDefault="00000000">
      <w:pPr>
        <w:ind w:firstLine="480"/>
        <w:rPr>
          <w:rFonts w:ascii="Times New Roman" w:eastAsia="宋体" w:hAnsi="Times New Roman" w:cs="Times New Roman"/>
          <w:szCs w:val="24"/>
        </w:rPr>
      </w:pPr>
      <w:r>
        <w:rPr>
          <w:rFonts w:ascii="Times New Roman" w:eastAsia="宋体" w:hAnsi="Times New Roman" w:cs="Times New Roman" w:hint="eastAsia"/>
          <w:szCs w:val="24"/>
        </w:rPr>
        <w:t>随着金融市场日新月异与全球经济紧密相连，银行业正面临前所未有的风险挑战。风险管理，作为银行稳健运营的基石，其重要性不言而喻。本论文旨在全面剖析银行业风险管理的策略与实践，旨在帮助银行完善风险管理策略，提升团队专业能力，培育积极的风险管理文化，从而增强银行业的风险抵御能力，实现稳健、可持续的发展。通过本论文的研究，我们期望能为银行业风险管理的完善提供有益的参考和借鉴，共同推动行业的健康前行。</w:t>
      </w:r>
    </w:p>
    <w:p w14:paraId="1E3E34D2" w14:textId="77777777" w:rsidR="002E48D4" w:rsidRDefault="002E48D4">
      <w:pPr>
        <w:ind w:firstLine="480"/>
        <w:rPr>
          <w:rFonts w:ascii="Times New Roman" w:eastAsia="宋体" w:hAnsi="Times New Roman" w:cs="Times New Roman"/>
          <w:szCs w:val="24"/>
        </w:rPr>
      </w:pPr>
    </w:p>
    <w:p w14:paraId="537D17A2" w14:textId="77777777" w:rsidR="002E48D4" w:rsidRDefault="00000000">
      <w:pPr>
        <w:ind w:firstLineChars="0" w:firstLine="0"/>
        <w:rPr>
          <w:rFonts w:ascii="Times New Roman" w:eastAsia="宋体" w:hAnsi="Times New Roman" w:cs="Times New Roman"/>
          <w:szCs w:val="24"/>
        </w:rPr>
      </w:pPr>
      <w:r>
        <w:rPr>
          <w:rFonts w:ascii="黑体" w:eastAsia="黑体" w:hAnsi="黑体" w:hint="eastAsia"/>
        </w:rPr>
        <w:t>关键词</w:t>
      </w:r>
      <w:r>
        <w:rPr>
          <w:rFonts w:ascii="Times New Roman" w:eastAsia="宋体" w:hAnsi="Times New Roman" w:cs="Times New Roman" w:hint="eastAsia"/>
          <w:szCs w:val="24"/>
        </w:rPr>
        <w:t>：银行业；风险管理；策略制定；实践操作；风险文化培育</w:t>
      </w:r>
    </w:p>
    <w:p w14:paraId="0100764D" w14:textId="77777777" w:rsidR="002E48D4" w:rsidRDefault="00000000">
      <w:pPr>
        <w:widowControl/>
        <w:spacing w:line="240" w:lineRule="auto"/>
        <w:ind w:firstLineChars="0" w:firstLine="0"/>
        <w:jc w:val="left"/>
        <w:rPr>
          <w:rFonts w:asciiTheme="minorEastAsia" w:hAnsiTheme="minorEastAsia"/>
          <w:b/>
          <w:sz w:val="44"/>
          <w:szCs w:val="44"/>
        </w:rPr>
      </w:pPr>
      <w:r>
        <w:rPr>
          <w:rFonts w:asciiTheme="minorEastAsia" w:hAnsiTheme="minorEastAsia"/>
          <w:b/>
          <w:sz w:val="44"/>
          <w:szCs w:val="44"/>
        </w:rPr>
        <w:br w:type="page"/>
      </w:r>
    </w:p>
    <w:sdt>
      <w:sdtPr>
        <w:rPr>
          <w:lang w:val="zh-CN"/>
        </w:rPr>
        <w:id w:val="1862388696"/>
        <w:docPartObj>
          <w:docPartGallery w:val="Table of Contents"/>
          <w:docPartUnique/>
        </w:docPartObj>
      </w:sdtPr>
      <w:sdtEndPr>
        <w:rPr>
          <w:b/>
        </w:rPr>
      </w:sdtEndPr>
      <w:sdtContent>
        <w:p w14:paraId="09C7104A" w14:textId="77777777" w:rsidR="002E48D4" w:rsidRDefault="00000000">
          <w:pPr>
            <w:keepNext/>
            <w:keepLines/>
            <w:pageBreakBefore/>
            <w:adjustRightInd w:val="0"/>
            <w:snapToGrid w:val="0"/>
            <w:spacing w:afterLines="100" w:after="326"/>
            <w:ind w:firstLineChars="0" w:firstLine="0"/>
            <w:jc w:val="center"/>
            <w:rPr>
              <w:lang w:val="zh-CN"/>
            </w:rPr>
          </w:pPr>
          <w:r>
            <w:rPr>
              <w:rFonts w:ascii="黑体" w:eastAsia="黑体" w:hAnsi="黑体" w:cs="黑体" w:hint="eastAsia"/>
              <w:sz w:val="30"/>
              <w:szCs w:val="30"/>
              <w:lang w:val="zh-CN"/>
            </w:rPr>
            <w:t>目  录</w:t>
          </w:r>
        </w:p>
        <w:p w14:paraId="34C88FB9" w14:textId="77777777" w:rsidR="002E48D4" w:rsidRDefault="00000000">
          <w:pPr>
            <w:pStyle w:val="TOC1"/>
            <w:tabs>
              <w:tab w:val="right" w:leader="dot" w:pos="8730"/>
            </w:tabs>
            <w:ind w:firstLine="480"/>
            <w:rPr>
              <w:rFonts w:ascii="宋体" w:eastAsia="宋体" w:hAnsi="Times New Roman" w:cs="Times New Roman"/>
              <w:kern w:val="0"/>
              <w:szCs w:val="24"/>
            </w:rPr>
          </w:pP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TOC \o "1-3" \h \z \u </w:instrText>
          </w:r>
          <w:r>
            <w:rPr>
              <w:rFonts w:ascii="宋体" w:eastAsia="宋体" w:hAnsi="Times New Roman" w:cs="Times New Roman"/>
              <w:kern w:val="0"/>
              <w:szCs w:val="24"/>
            </w:rPr>
            <w:fldChar w:fldCharType="separate"/>
          </w:r>
          <w:hyperlink w:anchor="_Toc9891" w:history="1">
            <w:r>
              <w:rPr>
                <w:rFonts w:ascii="宋体" w:eastAsia="宋体" w:hAnsi="Times New Roman" w:cs="Times New Roman"/>
                <w:kern w:val="0"/>
                <w:szCs w:val="24"/>
              </w:rPr>
              <w:t xml:space="preserve">第一章 </w:t>
            </w:r>
            <w:r>
              <w:rPr>
                <w:rFonts w:ascii="宋体" w:eastAsia="宋体" w:hAnsi="Times New Roman" w:cs="Times New Roman" w:hint="eastAsia"/>
                <w:kern w:val="0"/>
                <w:szCs w:val="24"/>
              </w:rPr>
              <w:t>绪论</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_Toc9891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1</w:t>
            </w:r>
            <w:r>
              <w:rPr>
                <w:rFonts w:ascii="宋体" w:eastAsia="宋体" w:hAnsi="Times New Roman" w:cs="Times New Roman"/>
                <w:kern w:val="0"/>
                <w:szCs w:val="24"/>
              </w:rPr>
              <w:fldChar w:fldCharType="end"/>
            </w:r>
          </w:hyperlink>
        </w:p>
        <w:p w14:paraId="0D3E6AF7"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rPr>
          </w:pPr>
          <w:hyperlink w:anchor="_Toc14026" w:history="1">
            <w:r>
              <w:rPr>
                <w:rFonts w:ascii="宋体" w:eastAsia="宋体" w:hAnsi="Times New Roman" w:cs="Times New Roman" w:hint="eastAsia"/>
                <w:kern w:val="0"/>
                <w:szCs w:val="24"/>
              </w:rPr>
              <w:t>1.1研究目的</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_Toc14026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1</w:t>
            </w:r>
            <w:r>
              <w:rPr>
                <w:rFonts w:ascii="宋体" w:eastAsia="宋体" w:hAnsi="Times New Roman" w:cs="Times New Roman"/>
                <w:kern w:val="0"/>
                <w:szCs w:val="24"/>
              </w:rPr>
              <w:fldChar w:fldCharType="end"/>
            </w:r>
          </w:hyperlink>
        </w:p>
        <w:p w14:paraId="2E9A2AC9"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rPr>
          </w:pPr>
          <w:hyperlink w:anchor="_Toc20950" w:history="1">
            <w:r>
              <w:rPr>
                <w:rFonts w:ascii="宋体" w:eastAsia="宋体" w:hAnsi="Times New Roman" w:cs="Times New Roman" w:hint="eastAsia"/>
                <w:kern w:val="0"/>
                <w:szCs w:val="24"/>
              </w:rPr>
              <w:t>1.2研究方法</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_Toc20950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1</w:t>
            </w:r>
            <w:r>
              <w:rPr>
                <w:rFonts w:ascii="宋体" w:eastAsia="宋体" w:hAnsi="Times New Roman" w:cs="Times New Roman"/>
                <w:kern w:val="0"/>
                <w:szCs w:val="24"/>
              </w:rPr>
              <w:fldChar w:fldCharType="end"/>
            </w:r>
          </w:hyperlink>
        </w:p>
        <w:p w14:paraId="6B6820D2"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11100" w:history="1">
            <w:r>
              <w:rPr>
                <w:rFonts w:ascii="宋体" w:eastAsia="宋体" w:hAnsi="Times New Roman" w:cs="Times New Roman"/>
                <w:kern w:val="0"/>
                <w:szCs w:val="24"/>
              </w:rPr>
              <w:t xml:space="preserve">第二章 </w:t>
            </w:r>
            <w:r>
              <w:rPr>
                <w:rFonts w:ascii="宋体" w:eastAsia="宋体" w:hAnsi="Times New Roman" w:cs="Times New Roman" w:hint="eastAsia"/>
                <w:kern w:val="0"/>
                <w:szCs w:val="24"/>
              </w:rPr>
              <w:t>银行业的理论概述</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_Toc11100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2</w:t>
            </w:r>
            <w:r>
              <w:rPr>
                <w:rFonts w:ascii="宋体" w:eastAsia="宋体" w:hAnsi="Times New Roman" w:cs="Times New Roman"/>
                <w:kern w:val="0"/>
                <w:szCs w:val="24"/>
              </w:rPr>
              <w:fldChar w:fldCharType="end"/>
            </w:r>
          </w:hyperlink>
        </w:p>
        <w:p w14:paraId="14BFF88A"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14137" w:history="1">
            <w:r>
              <w:rPr>
                <w:rFonts w:ascii="宋体" w:eastAsia="宋体" w:hAnsi="Times New Roman" w:cs="Times New Roman" w:hint="eastAsia"/>
                <w:kern w:val="0"/>
                <w:szCs w:val="24"/>
              </w:rPr>
              <w:t>2.1 银行业概念</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_Toc14137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2</w:t>
            </w:r>
            <w:r>
              <w:rPr>
                <w:rFonts w:ascii="宋体" w:eastAsia="宋体" w:hAnsi="Times New Roman" w:cs="Times New Roman"/>
                <w:kern w:val="0"/>
                <w:szCs w:val="24"/>
                <w:lang w:val="zh-CN"/>
              </w:rPr>
              <w:fldChar w:fldCharType="end"/>
            </w:r>
          </w:hyperlink>
        </w:p>
        <w:p w14:paraId="23AE72B8"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rPr>
          </w:pPr>
          <w:hyperlink w:anchor="_Toc16647" w:history="1">
            <w:r>
              <w:rPr>
                <w:rFonts w:ascii="宋体" w:eastAsia="宋体" w:hAnsi="Times New Roman" w:cs="Times New Roman" w:hint="eastAsia"/>
                <w:kern w:val="0"/>
                <w:szCs w:val="24"/>
              </w:rPr>
              <w:t>2.2 银行业的作用</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_Toc16647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2</w:t>
            </w:r>
            <w:r>
              <w:rPr>
                <w:rFonts w:ascii="宋体" w:eastAsia="宋体" w:hAnsi="Times New Roman" w:cs="Times New Roman"/>
                <w:kern w:val="0"/>
                <w:szCs w:val="24"/>
                <w:lang w:val="zh-CN"/>
              </w:rPr>
              <w:fldChar w:fldCharType="end"/>
            </w:r>
          </w:hyperlink>
        </w:p>
        <w:p w14:paraId="7673B33D"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30554" w:history="1">
            <w:r>
              <w:rPr>
                <w:rFonts w:ascii="宋体" w:eastAsia="宋体" w:hAnsi="Times New Roman" w:cs="Times New Roman"/>
                <w:kern w:val="0"/>
                <w:szCs w:val="24"/>
              </w:rPr>
              <w:t xml:space="preserve">第三章 </w:t>
            </w:r>
            <w:r>
              <w:rPr>
                <w:rFonts w:ascii="宋体" w:eastAsia="宋体" w:hAnsi="Times New Roman" w:cs="Times New Roman" w:hint="eastAsia"/>
                <w:kern w:val="0"/>
                <w:szCs w:val="24"/>
              </w:rPr>
              <w:t>银行业风险类型分析</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_Toc30554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4</w:t>
            </w:r>
            <w:r>
              <w:rPr>
                <w:rFonts w:ascii="宋体" w:eastAsia="宋体" w:hAnsi="Times New Roman" w:cs="Times New Roman"/>
                <w:kern w:val="0"/>
                <w:szCs w:val="24"/>
              </w:rPr>
              <w:fldChar w:fldCharType="end"/>
            </w:r>
          </w:hyperlink>
        </w:p>
        <w:p w14:paraId="4FB0266B"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1371" w:history="1">
            <w:r>
              <w:rPr>
                <w:rFonts w:ascii="宋体" w:eastAsia="宋体" w:hAnsi="Times New Roman" w:cs="Times New Roman" w:hint="eastAsia"/>
                <w:kern w:val="0"/>
                <w:szCs w:val="24"/>
              </w:rPr>
              <w:t>3</w:t>
            </w:r>
            <w:r>
              <w:rPr>
                <w:rFonts w:ascii="宋体" w:eastAsia="宋体" w:hAnsi="Times New Roman" w:cs="Times New Roman" w:hint="eastAsia"/>
                <w:kern w:val="0"/>
                <w:szCs w:val="24"/>
                <w:lang w:val="zh-CN"/>
              </w:rPr>
              <w:t>.1 信用风险</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_Toc1371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4</w:t>
            </w:r>
            <w:r>
              <w:rPr>
                <w:rFonts w:ascii="宋体" w:eastAsia="宋体" w:hAnsi="Times New Roman" w:cs="Times New Roman"/>
                <w:kern w:val="0"/>
                <w:szCs w:val="24"/>
                <w:lang w:val="zh-CN"/>
              </w:rPr>
              <w:fldChar w:fldCharType="end"/>
            </w:r>
          </w:hyperlink>
        </w:p>
        <w:p w14:paraId="33BEA912"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991" w:history="1">
            <w:r>
              <w:rPr>
                <w:rFonts w:ascii="宋体" w:eastAsia="宋体" w:hAnsi="Times New Roman" w:cs="Times New Roman" w:hint="eastAsia"/>
                <w:kern w:val="0"/>
                <w:szCs w:val="24"/>
              </w:rPr>
              <w:t>3</w:t>
            </w:r>
            <w:r>
              <w:rPr>
                <w:rFonts w:ascii="宋体" w:eastAsia="宋体" w:hAnsi="Times New Roman" w:cs="Times New Roman" w:hint="eastAsia"/>
                <w:kern w:val="0"/>
                <w:szCs w:val="24"/>
                <w:lang w:val="zh-CN"/>
              </w:rPr>
              <w:t>.2市场风险</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_Toc991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4</w:t>
            </w:r>
            <w:r>
              <w:rPr>
                <w:rFonts w:ascii="宋体" w:eastAsia="宋体" w:hAnsi="Times New Roman" w:cs="Times New Roman"/>
                <w:kern w:val="0"/>
                <w:szCs w:val="24"/>
                <w:lang w:val="zh-CN"/>
              </w:rPr>
              <w:fldChar w:fldCharType="end"/>
            </w:r>
          </w:hyperlink>
        </w:p>
        <w:p w14:paraId="3468D4FB"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rPr>
          </w:pPr>
          <w:hyperlink w:anchor="_Toc7276" w:history="1">
            <w:r>
              <w:rPr>
                <w:rFonts w:ascii="宋体" w:eastAsia="宋体" w:hAnsi="Times New Roman" w:cs="Times New Roman" w:hint="eastAsia"/>
                <w:kern w:val="0"/>
                <w:szCs w:val="24"/>
              </w:rPr>
              <w:t>3</w:t>
            </w:r>
            <w:r>
              <w:rPr>
                <w:rFonts w:ascii="宋体" w:eastAsia="宋体" w:hAnsi="Times New Roman" w:cs="Times New Roman" w:hint="eastAsia"/>
                <w:kern w:val="0"/>
                <w:szCs w:val="24"/>
                <w:lang w:val="zh-CN"/>
              </w:rPr>
              <w:t>.3操作风险</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_Toc7276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4</w:t>
            </w:r>
            <w:r>
              <w:rPr>
                <w:rFonts w:ascii="宋体" w:eastAsia="宋体" w:hAnsi="Times New Roman" w:cs="Times New Roman"/>
                <w:kern w:val="0"/>
                <w:szCs w:val="24"/>
                <w:lang w:val="zh-CN"/>
              </w:rPr>
              <w:fldChar w:fldCharType="end"/>
            </w:r>
          </w:hyperlink>
        </w:p>
        <w:p w14:paraId="34BF78ED"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11625" w:history="1">
            <w:r>
              <w:rPr>
                <w:rFonts w:ascii="宋体" w:eastAsia="宋体" w:hAnsi="Times New Roman" w:cs="Times New Roman"/>
                <w:kern w:val="0"/>
                <w:szCs w:val="24"/>
              </w:rPr>
              <w:t xml:space="preserve">第四章 </w:t>
            </w:r>
            <w:r>
              <w:rPr>
                <w:rFonts w:ascii="宋体" w:eastAsia="宋体" w:hAnsi="Times New Roman" w:cs="Times New Roman" w:hint="eastAsia"/>
                <w:kern w:val="0"/>
                <w:szCs w:val="24"/>
              </w:rPr>
              <w:t>银行业风险管理策略</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_Toc11625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5</w:t>
            </w:r>
            <w:r>
              <w:rPr>
                <w:rFonts w:ascii="宋体" w:eastAsia="宋体" w:hAnsi="Times New Roman" w:cs="Times New Roman"/>
                <w:kern w:val="0"/>
                <w:szCs w:val="24"/>
              </w:rPr>
              <w:fldChar w:fldCharType="end"/>
            </w:r>
          </w:hyperlink>
        </w:p>
        <w:p w14:paraId="308EEA79"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26036" w:history="1">
            <w:r>
              <w:rPr>
                <w:rFonts w:ascii="宋体" w:eastAsia="宋体" w:hAnsi="Times New Roman" w:cs="Times New Roman" w:hint="eastAsia"/>
                <w:kern w:val="0"/>
                <w:szCs w:val="24"/>
              </w:rPr>
              <w:t>4</w:t>
            </w:r>
            <w:r>
              <w:rPr>
                <w:rFonts w:ascii="宋体" w:eastAsia="宋体" w:hAnsi="Times New Roman" w:cs="Times New Roman" w:hint="eastAsia"/>
                <w:kern w:val="0"/>
                <w:szCs w:val="24"/>
                <w:lang w:val="zh-CN"/>
              </w:rPr>
              <w:t>.1 制定完善的风险管理制度与政策</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_Toc26036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5</w:t>
            </w:r>
            <w:r>
              <w:rPr>
                <w:rFonts w:ascii="宋体" w:eastAsia="宋体" w:hAnsi="Times New Roman" w:cs="Times New Roman"/>
                <w:kern w:val="0"/>
                <w:szCs w:val="24"/>
                <w:lang w:val="zh-CN"/>
              </w:rPr>
              <w:fldChar w:fldCharType="end"/>
            </w:r>
          </w:hyperlink>
        </w:p>
        <w:p w14:paraId="75C5FDA5"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18817" w:history="1">
            <w:r>
              <w:rPr>
                <w:rFonts w:ascii="宋体" w:eastAsia="宋体" w:hAnsi="Times New Roman" w:cs="Times New Roman" w:hint="eastAsia"/>
                <w:kern w:val="0"/>
                <w:szCs w:val="24"/>
              </w:rPr>
              <w:t>4</w:t>
            </w:r>
            <w:r>
              <w:rPr>
                <w:rFonts w:ascii="宋体" w:eastAsia="宋体" w:hAnsi="Times New Roman" w:cs="Times New Roman" w:hint="eastAsia"/>
                <w:kern w:val="0"/>
                <w:szCs w:val="24"/>
                <w:lang w:val="zh-CN"/>
              </w:rPr>
              <w:t>.2实施多元化投资组合策略</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_Toc18817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5</w:t>
            </w:r>
            <w:r>
              <w:rPr>
                <w:rFonts w:ascii="宋体" w:eastAsia="宋体" w:hAnsi="Times New Roman" w:cs="Times New Roman"/>
                <w:kern w:val="0"/>
                <w:szCs w:val="24"/>
                <w:lang w:val="zh-CN"/>
              </w:rPr>
              <w:fldChar w:fldCharType="end"/>
            </w:r>
          </w:hyperlink>
        </w:p>
        <w:p w14:paraId="47A08D0A"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19648" w:history="1">
            <w:r>
              <w:rPr>
                <w:rFonts w:ascii="宋体" w:eastAsia="宋体" w:hAnsi="Times New Roman" w:cs="Times New Roman" w:hint="eastAsia"/>
                <w:kern w:val="0"/>
                <w:szCs w:val="24"/>
              </w:rPr>
              <w:t>4</w:t>
            </w:r>
            <w:r>
              <w:rPr>
                <w:rFonts w:ascii="宋体" w:eastAsia="宋体" w:hAnsi="Times New Roman" w:cs="Times New Roman" w:hint="eastAsia"/>
                <w:kern w:val="0"/>
                <w:szCs w:val="24"/>
                <w:lang w:val="zh-CN"/>
              </w:rPr>
              <w:t>.3建立合理的资本储备体系</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_Toc19648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5</w:t>
            </w:r>
            <w:r>
              <w:rPr>
                <w:rFonts w:ascii="宋体" w:eastAsia="宋体" w:hAnsi="Times New Roman" w:cs="Times New Roman"/>
                <w:kern w:val="0"/>
                <w:szCs w:val="24"/>
                <w:lang w:val="zh-CN"/>
              </w:rPr>
              <w:fldChar w:fldCharType="end"/>
            </w:r>
          </w:hyperlink>
        </w:p>
        <w:p w14:paraId="754F9A43"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rPr>
          </w:pPr>
          <w:hyperlink w:anchor="_Toc30973" w:history="1">
            <w:r>
              <w:rPr>
                <w:rFonts w:ascii="宋体" w:eastAsia="宋体" w:hAnsi="Times New Roman" w:cs="Times New Roman" w:hint="eastAsia"/>
                <w:kern w:val="0"/>
                <w:szCs w:val="24"/>
              </w:rPr>
              <w:t>4</w:t>
            </w:r>
            <w:r>
              <w:rPr>
                <w:rFonts w:ascii="宋体" w:eastAsia="宋体" w:hAnsi="Times New Roman" w:cs="Times New Roman" w:hint="eastAsia"/>
                <w:kern w:val="0"/>
                <w:szCs w:val="24"/>
                <w:lang w:val="zh-CN"/>
              </w:rPr>
              <w:t>.4强化风险监测与预警机制建设</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_Toc30973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5</w:t>
            </w:r>
            <w:r>
              <w:rPr>
                <w:rFonts w:ascii="宋体" w:eastAsia="宋体" w:hAnsi="Times New Roman" w:cs="Times New Roman"/>
                <w:kern w:val="0"/>
                <w:szCs w:val="24"/>
                <w:lang w:val="zh-CN"/>
              </w:rPr>
              <w:fldChar w:fldCharType="end"/>
            </w:r>
          </w:hyperlink>
        </w:p>
        <w:p w14:paraId="09DDF02F"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19596" w:history="1">
            <w:r>
              <w:rPr>
                <w:rFonts w:ascii="宋体" w:eastAsia="宋体" w:hAnsi="Times New Roman" w:cs="Times New Roman"/>
                <w:kern w:val="0"/>
                <w:szCs w:val="24"/>
              </w:rPr>
              <w:t xml:space="preserve">第五章 </w:t>
            </w:r>
            <w:r>
              <w:rPr>
                <w:rFonts w:ascii="宋体" w:eastAsia="宋体" w:hAnsi="Times New Roman" w:cs="Times New Roman" w:hint="eastAsia"/>
                <w:kern w:val="0"/>
                <w:szCs w:val="24"/>
              </w:rPr>
              <w:t>银行业风险管理实践研究</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_Toc19596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6</w:t>
            </w:r>
            <w:r>
              <w:rPr>
                <w:rFonts w:ascii="宋体" w:eastAsia="宋体" w:hAnsi="Times New Roman" w:cs="Times New Roman"/>
                <w:kern w:val="0"/>
                <w:szCs w:val="24"/>
              </w:rPr>
              <w:fldChar w:fldCharType="end"/>
            </w:r>
          </w:hyperlink>
        </w:p>
        <w:p w14:paraId="2253E7A9"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6781" w:history="1">
            <w:r>
              <w:rPr>
                <w:rFonts w:ascii="宋体" w:eastAsia="宋体" w:hAnsi="Times New Roman" w:cs="Times New Roman" w:hint="eastAsia"/>
                <w:kern w:val="0"/>
                <w:szCs w:val="24"/>
              </w:rPr>
              <w:t>5</w:t>
            </w:r>
            <w:r>
              <w:rPr>
                <w:rFonts w:ascii="宋体" w:eastAsia="宋体" w:hAnsi="Times New Roman" w:cs="Times New Roman" w:hint="eastAsia"/>
                <w:kern w:val="0"/>
                <w:szCs w:val="24"/>
                <w:lang w:val="zh-CN"/>
              </w:rPr>
              <w:t>.1 风险管理技术创新</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_Toc6781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6</w:t>
            </w:r>
            <w:r>
              <w:rPr>
                <w:rFonts w:ascii="宋体" w:eastAsia="宋体" w:hAnsi="Times New Roman" w:cs="Times New Roman"/>
                <w:kern w:val="0"/>
                <w:szCs w:val="24"/>
                <w:lang w:val="zh-CN"/>
              </w:rPr>
              <w:fldChar w:fldCharType="end"/>
            </w:r>
          </w:hyperlink>
        </w:p>
        <w:p w14:paraId="07EAF4CC"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lang w:val="zh-CN"/>
            </w:rPr>
          </w:pPr>
          <w:hyperlink w:anchor="_Toc8829" w:history="1">
            <w:r>
              <w:rPr>
                <w:rFonts w:ascii="宋体" w:eastAsia="宋体" w:hAnsi="Times New Roman" w:cs="Times New Roman" w:hint="eastAsia"/>
                <w:kern w:val="0"/>
                <w:szCs w:val="24"/>
              </w:rPr>
              <w:t>5</w:t>
            </w:r>
            <w:r>
              <w:rPr>
                <w:rFonts w:ascii="宋体" w:eastAsia="宋体" w:hAnsi="Times New Roman" w:cs="Times New Roman" w:hint="eastAsia"/>
                <w:kern w:val="0"/>
                <w:szCs w:val="24"/>
                <w:lang w:val="zh-CN"/>
              </w:rPr>
              <w:t>.2风险文化建设</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_Toc8829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6</w:t>
            </w:r>
            <w:r>
              <w:rPr>
                <w:rFonts w:ascii="宋体" w:eastAsia="宋体" w:hAnsi="Times New Roman" w:cs="Times New Roman"/>
                <w:kern w:val="0"/>
                <w:szCs w:val="24"/>
                <w:lang w:val="zh-CN"/>
              </w:rPr>
              <w:fldChar w:fldCharType="end"/>
            </w:r>
          </w:hyperlink>
        </w:p>
        <w:p w14:paraId="5BBDE4A3" w14:textId="77777777" w:rsidR="002E48D4" w:rsidRDefault="00000000">
          <w:pPr>
            <w:pStyle w:val="TOC2"/>
            <w:tabs>
              <w:tab w:val="right" w:leader="dot" w:pos="8730"/>
            </w:tabs>
            <w:ind w:leftChars="0" w:left="0" w:firstLineChars="300" w:firstLine="720"/>
            <w:rPr>
              <w:rFonts w:ascii="宋体" w:eastAsia="宋体" w:hAnsi="Times New Roman" w:cs="Times New Roman"/>
              <w:kern w:val="0"/>
              <w:szCs w:val="24"/>
            </w:rPr>
          </w:pPr>
          <w:hyperlink w:anchor="_Toc4598" w:history="1">
            <w:r>
              <w:rPr>
                <w:rFonts w:ascii="宋体" w:eastAsia="宋体" w:hAnsi="Times New Roman" w:cs="Times New Roman" w:hint="eastAsia"/>
                <w:kern w:val="0"/>
                <w:szCs w:val="24"/>
              </w:rPr>
              <w:t>5</w:t>
            </w:r>
            <w:r>
              <w:rPr>
                <w:rFonts w:ascii="宋体" w:eastAsia="宋体" w:hAnsi="Times New Roman" w:cs="Times New Roman" w:hint="eastAsia"/>
                <w:kern w:val="0"/>
                <w:szCs w:val="24"/>
                <w:lang w:val="zh-CN"/>
              </w:rPr>
              <w:t>.3国际合作与交流</w:t>
            </w:r>
            <w:r>
              <w:rPr>
                <w:rFonts w:ascii="宋体" w:eastAsia="宋体" w:hAnsi="Times New Roman" w:cs="Times New Roman"/>
                <w:kern w:val="0"/>
                <w:szCs w:val="24"/>
                <w:lang w:val="zh-CN"/>
              </w:rPr>
              <w:tab/>
            </w:r>
            <w:r>
              <w:rPr>
                <w:rFonts w:ascii="宋体" w:eastAsia="宋体" w:hAnsi="Times New Roman" w:cs="Times New Roman"/>
                <w:kern w:val="0"/>
                <w:szCs w:val="24"/>
                <w:lang w:val="zh-CN"/>
              </w:rPr>
              <w:fldChar w:fldCharType="begin"/>
            </w:r>
            <w:r>
              <w:rPr>
                <w:rFonts w:ascii="宋体" w:eastAsia="宋体" w:hAnsi="Times New Roman" w:cs="Times New Roman"/>
                <w:kern w:val="0"/>
                <w:szCs w:val="24"/>
                <w:lang w:val="zh-CN"/>
              </w:rPr>
              <w:instrText xml:space="preserve"> PAGEREF _Toc4598 \h </w:instrText>
            </w:r>
            <w:r>
              <w:rPr>
                <w:rFonts w:ascii="宋体" w:eastAsia="宋体" w:hAnsi="Times New Roman" w:cs="Times New Roman"/>
                <w:kern w:val="0"/>
                <w:szCs w:val="24"/>
                <w:lang w:val="zh-CN"/>
              </w:rPr>
            </w:r>
            <w:r>
              <w:rPr>
                <w:rFonts w:ascii="宋体" w:eastAsia="宋体" w:hAnsi="Times New Roman" w:cs="Times New Roman"/>
                <w:kern w:val="0"/>
                <w:szCs w:val="24"/>
                <w:lang w:val="zh-CN"/>
              </w:rPr>
              <w:fldChar w:fldCharType="separate"/>
            </w:r>
            <w:r>
              <w:rPr>
                <w:rFonts w:ascii="宋体" w:eastAsia="宋体" w:hAnsi="Times New Roman" w:cs="Times New Roman"/>
                <w:kern w:val="0"/>
                <w:szCs w:val="24"/>
                <w:lang w:val="zh-CN"/>
              </w:rPr>
              <w:t>6</w:t>
            </w:r>
            <w:r>
              <w:rPr>
                <w:rFonts w:ascii="宋体" w:eastAsia="宋体" w:hAnsi="Times New Roman" w:cs="Times New Roman"/>
                <w:kern w:val="0"/>
                <w:szCs w:val="24"/>
                <w:lang w:val="zh-CN"/>
              </w:rPr>
              <w:fldChar w:fldCharType="end"/>
            </w:r>
          </w:hyperlink>
        </w:p>
        <w:p w14:paraId="1EF939B4"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22095" w:history="1">
            <w:r>
              <w:rPr>
                <w:rFonts w:ascii="宋体" w:eastAsia="宋体" w:hAnsi="Times New Roman" w:cs="Times New Roman"/>
                <w:kern w:val="0"/>
                <w:szCs w:val="24"/>
              </w:rPr>
              <w:t xml:space="preserve">第六章 </w:t>
            </w:r>
            <w:r>
              <w:rPr>
                <w:rFonts w:ascii="宋体" w:eastAsia="宋体" w:hAnsi="Times New Roman" w:cs="Times New Roman" w:hint="eastAsia"/>
                <w:kern w:val="0"/>
                <w:szCs w:val="24"/>
              </w:rPr>
              <w:t>结论</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_Toc22095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8</w:t>
            </w:r>
            <w:r>
              <w:rPr>
                <w:rFonts w:ascii="宋体" w:eastAsia="宋体" w:hAnsi="Times New Roman" w:cs="Times New Roman"/>
                <w:kern w:val="0"/>
                <w:szCs w:val="24"/>
              </w:rPr>
              <w:fldChar w:fldCharType="end"/>
            </w:r>
          </w:hyperlink>
        </w:p>
        <w:p w14:paraId="5A2764DD"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5474" w:history="1">
            <w:r>
              <w:rPr>
                <w:rFonts w:ascii="宋体" w:eastAsia="宋体" w:hAnsi="Times New Roman" w:cs="Times New Roman" w:hint="eastAsia"/>
                <w:kern w:val="0"/>
                <w:szCs w:val="24"/>
              </w:rPr>
              <w:t>参考文献</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_Toc5474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9</w:t>
            </w:r>
            <w:r>
              <w:rPr>
                <w:rFonts w:ascii="宋体" w:eastAsia="宋体" w:hAnsi="Times New Roman" w:cs="Times New Roman"/>
                <w:kern w:val="0"/>
                <w:szCs w:val="24"/>
              </w:rPr>
              <w:fldChar w:fldCharType="end"/>
            </w:r>
          </w:hyperlink>
        </w:p>
        <w:p w14:paraId="34554E26" w14:textId="77777777" w:rsidR="002E48D4" w:rsidRDefault="00000000">
          <w:pPr>
            <w:pStyle w:val="TOC1"/>
            <w:tabs>
              <w:tab w:val="right" w:leader="dot" w:pos="8730"/>
            </w:tabs>
            <w:ind w:firstLine="480"/>
            <w:rPr>
              <w:rFonts w:ascii="宋体" w:eastAsia="宋体" w:hAnsi="Times New Roman" w:cs="Times New Roman"/>
              <w:kern w:val="0"/>
              <w:szCs w:val="24"/>
            </w:rPr>
          </w:pPr>
          <w:hyperlink w:anchor="_Toc9859" w:history="1">
            <w:r>
              <w:rPr>
                <w:rFonts w:ascii="宋体" w:eastAsia="宋体" w:hAnsi="Times New Roman" w:cs="Times New Roman" w:hint="eastAsia"/>
                <w:kern w:val="0"/>
                <w:szCs w:val="24"/>
              </w:rPr>
              <w:t>致  谢</w:t>
            </w:r>
            <w:r>
              <w:rPr>
                <w:rFonts w:ascii="宋体" w:eastAsia="宋体" w:hAnsi="Times New Roman" w:cs="Times New Roman"/>
                <w:kern w:val="0"/>
                <w:szCs w:val="24"/>
              </w:rPr>
              <w:tab/>
            </w:r>
            <w:r>
              <w:rPr>
                <w:rFonts w:ascii="宋体" w:eastAsia="宋体" w:hAnsi="Times New Roman" w:cs="Times New Roman"/>
                <w:kern w:val="0"/>
                <w:szCs w:val="24"/>
              </w:rPr>
              <w:fldChar w:fldCharType="begin"/>
            </w:r>
            <w:r>
              <w:rPr>
                <w:rFonts w:ascii="宋体" w:eastAsia="宋体" w:hAnsi="Times New Roman" w:cs="Times New Roman"/>
                <w:kern w:val="0"/>
                <w:szCs w:val="24"/>
              </w:rPr>
              <w:instrText xml:space="preserve"> PAGEREF _Toc9859 \h </w:instrText>
            </w:r>
            <w:r>
              <w:rPr>
                <w:rFonts w:ascii="宋体" w:eastAsia="宋体" w:hAnsi="Times New Roman" w:cs="Times New Roman"/>
                <w:kern w:val="0"/>
                <w:szCs w:val="24"/>
              </w:rPr>
            </w:r>
            <w:r>
              <w:rPr>
                <w:rFonts w:ascii="宋体" w:eastAsia="宋体" w:hAnsi="Times New Roman" w:cs="Times New Roman"/>
                <w:kern w:val="0"/>
                <w:szCs w:val="24"/>
              </w:rPr>
              <w:fldChar w:fldCharType="separate"/>
            </w:r>
            <w:r>
              <w:rPr>
                <w:rFonts w:ascii="宋体" w:eastAsia="宋体" w:hAnsi="Times New Roman" w:cs="Times New Roman"/>
                <w:kern w:val="0"/>
                <w:szCs w:val="24"/>
              </w:rPr>
              <w:t>10</w:t>
            </w:r>
            <w:r>
              <w:rPr>
                <w:rFonts w:ascii="宋体" w:eastAsia="宋体" w:hAnsi="Times New Roman" w:cs="Times New Roman"/>
                <w:kern w:val="0"/>
                <w:szCs w:val="24"/>
              </w:rPr>
              <w:fldChar w:fldCharType="end"/>
            </w:r>
          </w:hyperlink>
        </w:p>
        <w:p w14:paraId="47A3D5CE" w14:textId="77777777" w:rsidR="002E48D4" w:rsidRDefault="00000000">
          <w:pPr>
            <w:pStyle w:val="TOC1"/>
            <w:tabs>
              <w:tab w:val="right" w:leader="dot" w:pos="8730"/>
            </w:tabs>
            <w:ind w:firstLine="480"/>
          </w:pPr>
          <w:r>
            <w:rPr>
              <w:rFonts w:ascii="宋体" w:eastAsia="宋体" w:hAnsi="Times New Roman" w:cs="Times New Roman"/>
              <w:kern w:val="0"/>
              <w:szCs w:val="24"/>
              <w:lang w:val="zh-CN"/>
            </w:rPr>
            <w:fldChar w:fldCharType="end"/>
          </w:r>
        </w:p>
      </w:sdtContent>
    </w:sdt>
    <w:p w14:paraId="734E1D0B" w14:textId="77777777" w:rsidR="002E48D4" w:rsidRDefault="00000000">
      <w:pPr>
        <w:tabs>
          <w:tab w:val="left" w:pos="5170"/>
        </w:tabs>
        <w:ind w:firstLineChars="0" w:firstLine="0"/>
        <w:jc w:val="left"/>
        <w:sectPr w:rsidR="002E48D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26"/>
        </w:sectPr>
      </w:pPr>
      <w:r>
        <w:rPr>
          <w:rFonts w:hint="eastAsia"/>
        </w:rPr>
        <w:tab/>
      </w:r>
    </w:p>
    <w:p w14:paraId="16BD2DB4" w14:textId="77777777" w:rsidR="002E48D4" w:rsidRDefault="00000000">
      <w:pPr>
        <w:pStyle w:val="1"/>
        <w:rPr>
          <w:color w:val="auto"/>
        </w:rPr>
      </w:pPr>
      <w:bookmarkStart w:id="3" w:name="_Toc9891"/>
      <w:bookmarkStart w:id="4" w:name="_Toc57141593"/>
      <w:r>
        <w:rPr>
          <w:rFonts w:hint="eastAsia"/>
          <w:color w:val="auto"/>
        </w:rPr>
        <w:lastRenderedPageBreak/>
        <w:t>绪论</w:t>
      </w:r>
      <w:bookmarkEnd w:id="3"/>
    </w:p>
    <w:p w14:paraId="728F0BDC" w14:textId="77777777" w:rsidR="002E48D4" w:rsidRDefault="00000000">
      <w:pPr>
        <w:ind w:firstLineChars="0" w:firstLine="0"/>
        <w:outlineLvl w:val="1"/>
        <w:rPr>
          <w:rFonts w:asciiTheme="majorHAnsi" w:eastAsia="黑体" w:hAnsiTheme="majorHAnsi" w:cstheme="majorBidi"/>
          <w:bCs/>
          <w:sz w:val="28"/>
          <w:szCs w:val="32"/>
        </w:rPr>
      </w:pPr>
      <w:bookmarkStart w:id="5" w:name="_Toc14026"/>
      <w:r>
        <w:rPr>
          <w:rFonts w:asciiTheme="majorHAnsi" w:eastAsia="黑体" w:hAnsiTheme="majorHAnsi" w:cstheme="majorBidi" w:hint="eastAsia"/>
          <w:bCs/>
          <w:sz w:val="28"/>
          <w:szCs w:val="32"/>
        </w:rPr>
        <w:t>1.1</w:t>
      </w:r>
      <w:r>
        <w:rPr>
          <w:rFonts w:asciiTheme="majorHAnsi" w:eastAsia="黑体" w:hAnsiTheme="majorHAnsi" w:cstheme="majorBidi" w:hint="eastAsia"/>
          <w:bCs/>
          <w:sz w:val="28"/>
          <w:szCs w:val="32"/>
        </w:rPr>
        <w:t>研究目的</w:t>
      </w:r>
      <w:bookmarkEnd w:id="5"/>
    </w:p>
    <w:p w14:paraId="74C6DCF9" w14:textId="77777777" w:rsidR="002E48D4" w:rsidRDefault="00000000">
      <w:pPr>
        <w:ind w:firstLine="480"/>
      </w:pPr>
      <w:r>
        <w:rPr>
          <w:rFonts w:hint="eastAsia"/>
        </w:rPr>
        <w:t>随着全球经济的迅猛发展和金融市场的深度变革，银行业正面临着前所未有的风险挑战。金融市场的复杂性日益增加，风险类型愈发多样化，这使得银行业在运营过程中需要面对更加复杂和多变的风险环境。在这样的背景下，风险管理成为了银行业稳健运营的核心要素，对于确保银行资产安全、维护金融稳定具有重要意义</w:t>
      </w:r>
      <w:r>
        <w:rPr>
          <w:rFonts w:hint="eastAsia"/>
          <w:vertAlign w:val="superscript"/>
        </w:rPr>
        <w:t>[1]</w:t>
      </w:r>
      <w:r>
        <w:rPr>
          <w:rFonts w:hint="eastAsia"/>
        </w:rPr>
        <w:t>。</w:t>
      </w:r>
    </w:p>
    <w:p w14:paraId="0C182596" w14:textId="77777777" w:rsidR="002E48D4" w:rsidRDefault="00000000">
      <w:pPr>
        <w:ind w:firstLine="480"/>
      </w:pPr>
      <w:r>
        <w:rPr>
          <w:rFonts w:hint="eastAsia"/>
        </w:rPr>
        <w:t>然而，尽管风险管理的重要性已得到广泛认可，但在实际操作中，许多银行在风险管理方面仍存在着诸多问题。这些问题包括但不限于风险管理策略的缺失或不完善、风险管理团队的专业能力有限、风险管理文化的缺失等。这些问题不仅影响了银行风险管理的效果，也增加了银行在运营过程中可能面临的风险，甚至可能对整个金融系统的稳定造成潜在威胁</w:t>
      </w:r>
      <w:r>
        <w:rPr>
          <w:rFonts w:hint="eastAsia"/>
          <w:vertAlign w:val="superscript"/>
        </w:rPr>
        <w:t>[2]</w:t>
      </w:r>
      <w:r>
        <w:rPr>
          <w:rFonts w:hint="eastAsia"/>
        </w:rPr>
        <w:t>。</w:t>
      </w:r>
    </w:p>
    <w:p w14:paraId="156698FA" w14:textId="77777777" w:rsidR="002E48D4" w:rsidRDefault="00000000">
      <w:pPr>
        <w:ind w:firstLineChars="0" w:firstLine="0"/>
        <w:outlineLvl w:val="1"/>
        <w:rPr>
          <w:rFonts w:asciiTheme="majorHAnsi" w:eastAsia="黑体" w:hAnsiTheme="majorHAnsi" w:cstheme="majorBidi"/>
          <w:bCs/>
          <w:sz w:val="28"/>
          <w:szCs w:val="32"/>
        </w:rPr>
      </w:pPr>
      <w:bookmarkStart w:id="6" w:name="_Toc20950"/>
      <w:r>
        <w:rPr>
          <w:rFonts w:asciiTheme="majorHAnsi" w:eastAsia="黑体" w:hAnsiTheme="majorHAnsi" w:cstheme="majorBidi" w:hint="eastAsia"/>
          <w:bCs/>
          <w:sz w:val="28"/>
          <w:szCs w:val="32"/>
        </w:rPr>
        <w:t>1.2</w:t>
      </w:r>
      <w:r>
        <w:rPr>
          <w:rFonts w:asciiTheme="majorHAnsi" w:eastAsia="黑体" w:hAnsiTheme="majorHAnsi" w:cstheme="majorBidi" w:hint="eastAsia"/>
          <w:bCs/>
          <w:sz w:val="28"/>
          <w:szCs w:val="32"/>
        </w:rPr>
        <w:t>研究方法</w:t>
      </w:r>
      <w:bookmarkEnd w:id="6"/>
    </w:p>
    <w:p w14:paraId="1C076C1D" w14:textId="77777777" w:rsidR="002E48D4" w:rsidRDefault="00000000">
      <w:pPr>
        <w:ind w:firstLine="480"/>
      </w:pPr>
      <w:r>
        <w:t>文献综述法是本研究的基础方法，通过对银行业风险管理相关的书籍、期刊、论文、报告等文献资料进行广泛的收集、整理和分析，了解银行业风险管理的理论基础、历史演变、最新发展趋势以及实践案例。这一方法有助于形成对银行业风险管理的全面认识和深入理解，为后续的策略分析和实践研究提供理论支撑。</w:t>
      </w:r>
    </w:p>
    <w:p w14:paraId="63CB5E56" w14:textId="77777777" w:rsidR="002E48D4" w:rsidRDefault="002E48D4">
      <w:pPr>
        <w:ind w:firstLine="480"/>
      </w:pPr>
    </w:p>
    <w:p w14:paraId="0BEF063A" w14:textId="77777777" w:rsidR="002E48D4" w:rsidRDefault="00000000">
      <w:pPr>
        <w:pStyle w:val="1"/>
        <w:rPr>
          <w:color w:val="auto"/>
        </w:rPr>
      </w:pPr>
      <w:bookmarkStart w:id="7" w:name="_Toc11100"/>
      <w:r>
        <w:rPr>
          <w:rFonts w:hint="eastAsia"/>
          <w:color w:val="auto"/>
        </w:rPr>
        <w:lastRenderedPageBreak/>
        <w:t>银行业的理论概述</w:t>
      </w:r>
      <w:bookmarkEnd w:id="7"/>
    </w:p>
    <w:p w14:paraId="6BCE91A5" w14:textId="77777777" w:rsidR="002E48D4" w:rsidRDefault="00000000">
      <w:pPr>
        <w:ind w:firstLineChars="0" w:firstLine="0"/>
        <w:outlineLvl w:val="1"/>
        <w:rPr>
          <w:rFonts w:asciiTheme="majorHAnsi" w:eastAsia="黑体" w:hAnsiTheme="majorHAnsi" w:cstheme="majorBidi"/>
          <w:bCs/>
          <w:sz w:val="28"/>
          <w:szCs w:val="32"/>
        </w:rPr>
      </w:pPr>
      <w:bookmarkStart w:id="8" w:name="_Toc14137"/>
      <w:r>
        <w:rPr>
          <w:rFonts w:asciiTheme="majorHAnsi" w:eastAsia="黑体" w:hAnsiTheme="majorHAnsi" w:cstheme="majorBidi" w:hint="eastAsia"/>
          <w:bCs/>
          <w:sz w:val="28"/>
          <w:szCs w:val="32"/>
        </w:rPr>
        <w:t xml:space="preserve">2.1 </w:t>
      </w:r>
      <w:r>
        <w:rPr>
          <w:rFonts w:asciiTheme="majorHAnsi" w:eastAsia="黑体" w:hAnsiTheme="majorHAnsi" w:cstheme="majorBidi" w:hint="eastAsia"/>
          <w:bCs/>
          <w:sz w:val="28"/>
          <w:szCs w:val="32"/>
        </w:rPr>
        <w:t>银行业概念</w:t>
      </w:r>
      <w:bookmarkEnd w:id="8"/>
    </w:p>
    <w:p w14:paraId="6EB65815" w14:textId="77777777" w:rsidR="002E48D4" w:rsidRDefault="00000000">
      <w:pPr>
        <w:ind w:firstLine="480"/>
      </w:pPr>
      <w:r>
        <w:rPr>
          <w:rFonts w:hint="eastAsia"/>
        </w:rPr>
        <w:t>银行业，作为金融体系的重要组成部分，是一个专门从事货币和信用业务活动的经济部门。其主要功能包括资金的吸收、存储、贷款、投资以及提供一系列金融服务，如汇款、转账、财务咨询等。银行业的发展，不仅推动了金融市场的深化和广化，也为实体经济的繁荣提供了强大的金融支持。</w:t>
      </w:r>
    </w:p>
    <w:p w14:paraId="645E0241" w14:textId="77777777" w:rsidR="002E48D4" w:rsidRDefault="00000000">
      <w:pPr>
        <w:ind w:firstLine="480"/>
      </w:pPr>
      <w:r>
        <w:rPr>
          <w:rFonts w:hint="eastAsia"/>
        </w:rPr>
        <w:t>在定义上，银行业可以看作是金融机构的一种，其核心业务是围绕货币和信用展开的。与传统的货币兑换和保管业务相比，现代银行业更加复杂和多元化，涵盖了金融市场的多个方面。同时，银行业也是一个高度监管的行业，其运营活动需要遵循国家和国际的法律法规，确保金融体系的稳定和安全。</w:t>
      </w:r>
    </w:p>
    <w:p w14:paraId="058975B9" w14:textId="77777777" w:rsidR="002E48D4" w:rsidRDefault="00000000">
      <w:pPr>
        <w:ind w:firstLineChars="0" w:firstLine="0"/>
        <w:outlineLvl w:val="1"/>
        <w:rPr>
          <w:rFonts w:asciiTheme="majorHAnsi" w:eastAsia="黑体" w:hAnsiTheme="majorHAnsi" w:cstheme="majorBidi"/>
          <w:bCs/>
          <w:sz w:val="28"/>
          <w:szCs w:val="32"/>
        </w:rPr>
      </w:pPr>
      <w:bookmarkStart w:id="9" w:name="_Toc16647"/>
      <w:r>
        <w:rPr>
          <w:rFonts w:asciiTheme="majorHAnsi" w:eastAsia="黑体" w:hAnsiTheme="majorHAnsi" w:cstheme="majorBidi" w:hint="eastAsia"/>
          <w:bCs/>
          <w:sz w:val="28"/>
          <w:szCs w:val="32"/>
        </w:rPr>
        <w:t xml:space="preserve">2.2 </w:t>
      </w:r>
      <w:r>
        <w:rPr>
          <w:rFonts w:asciiTheme="majorHAnsi" w:eastAsia="黑体" w:hAnsiTheme="majorHAnsi" w:cstheme="majorBidi" w:hint="eastAsia"/>
          <w:bCs/>
          <w:sz w:val="28"/>
          <w:szCs w:val="32"/>
        </w:rPr>
        <w:t>银行业的作用</w:t>
      </w:r>
      <w:bookmarkEnd w:id="9"/>
    </w:p>
    <w:p w14:paraId="0575E239" w14:textId="77777777" w:rsidR="002E48D4" w:rsidRDefault="00000000">
      <w:pPr>
        <w:ind w:firstLine="480"/>
      </w:pPr>
      <w:r>
        <w:rPr>
          <w:rFonts w:hint="eastAsia"/>
        </w:rPr>
        <w:t>银行业在现代经济体系中扮演着至关重要的角色，其作用主要体现在以下几个方面：</w:t>
      </w:r>
    </w:p>
    <w:p w14:paraId="16745809" w14:textId="77777777" w:rsidR="002E48D4" w:rsidRDefault="00000000">
      <w:pPr>
        <w:ind w:firstLine="480"/>
      </w:pPr>
      <w:r>
        <w:rPr>
          <w:rFonts w:hint="eastAsia"/>
        </w:rPr>
        <w:t>资金中介：银行业是金融市场上的主要资金中介，通过吸收存款和发放贷款，将社会上的闲散资金转化为投资资金，促进资金的有效配置和高效利用。同时，银行业也为企业和个人提供了多种融资方式，如直接贷款、债券发行、票据贴现等，满足了不同经济主体的融资需求。</w:t>
      </w:r>
    </w:p>
    <w:p w14:paraId="08621502" w14:textId="77777777" w:rsidR="002E48D4" w:rsidRDefault="00000000">
      <w:pPr>
        <w:ind w:firstLine="480"/>
      </w:pPr>
      <w:r>
        <w:rPr>
          <w:rFonts w:hint="eastAsia"/>
        </w:rPr>
        <w:t>支付结算：银行业为经济主体提供了方便快捷的支付结算服务，包括现金存取、转账汇款、票据清算等。这些服务不仅降低了交易成本，提高了交易效率，也促进了商品和服务的流通和交换。</w:t>
      </w:r>
    </w:p>
    <w:p w14:paraId="35CCA8FF" w14:textId="77777777" w:rsidR="002E48D4" w:rsidRDefault="00000000">
      <w:pPr>
        <w:ind w:firstLine="480"/>
      </w:pPr>
      <w:r>
        <w:rPr>
          <w:rFonts w:hint="eastAsia"/>
        </w:rPr>
        <w:t>风险管理：银行业在运营过程中，通过专业的风险管理和控制技术，有效地降低了金融市场上的风险水平。同时，银行业也为企业和个人提供了多种风险管理工具和服务，如保险、期货、期权等，帮助他们更好地管理风险，实现稳健经营。</w:t>
      </w:r>
    </w:p>
    <w:p w14:paraId="077C0C1E" w14:textId="77777777" w:rsidR="002E48D4" w:rsidRDefault="00000000">
      <w:pPr>
        <w:ind w:firstLine="480"/>
      </w:pPr>
      <w:r>
        <w:rPr>
          <w:rFonts w:hint="eastAsia"/>
        </w:rPr>
        <w:t>政策传导：银行业是货币政策和财政政策传导的重要渠道。中央银行通过调整存款准备金率、再贴现率等货币政策工具，影响银行业的信贷规模和利率水平，进而对实体经济产生调控作用。同时，银行业也通过贷款和投资等活动，直接参与国家的基础设施建设和产业发展，推动经济结构的优化和升级。</w:t>
      </w:r>
    </w:p>
    <w:p w14:paraId="3CE98755" w14:textId="77777777" w:rsidR="002E48D4" w:rsidRDefault="00000000">
      <w:pPr>
        <w:ind w:firstLine="480"/>
      </w:pPr>
      <w:r>
        <w:rPr>
          <w:rFonts w:hint="eastAsia"/>
        </w:rPr>
        <w:t>国际交流：银行业在促进国际贸易和投资方面发挥了重要作用。通过跨国银行和国际金融市场，不同国家的资金可以相互流通和配置，促进了全球经济的融合和发展。同时，银行业也为企业的海外扩张和跨国经营提供了必要的金融支持</w:t>
      </w:r>
      <w:r>
        <w:rPr>
          <w:rFonts w:hint="eastAsia"/>
        </w:rPr>
        <w:lastRenderedPageBreak/>
        <w:t>和服务。</w:t>
      </w:r>
    </w:p>
    <w:p w14:paraId="65F996B4" w14:textId="77777777" w:rsidR="002E48D4" w:rsidRDefault="00000000">
      <w:pPr>
        <w:ind w:firstLine="480"/>
      </w:pPr>
      <w:r>
        <w:rPr>
          <w:rFonts w:hint="eastAsia"/>
        </w:rPr>
        <w:t>综上所述，银行业在现代经济体系中具有不可替代的作用。它不仅是金融市场上的主要资金中介和支付结算平台，也是风险管理和政策传导的重要渠道。随着金融市场的不断发展和深化，银行业的作用将会更加重要和突出。</w:t>
      </w:r>
    </w:p>
    <w:p w14:paraId="33175487" w14:textId="77777777" w:rsidR="002E48D4" w:rsidRDefault="00000000">
      <w:pPr>
        <w:ind w:firstLine="480"/>
      </w:pPr>
      <w:r>
        <w:rPr>
          <w:rFonts w:hint="eastAsia"/>
        </w:rPr>
        <w:t xml:space="preserve"> </w:t>
      </w:r>
      <w:r>
        <w:t xml:space="preserve">     </w:t>
      </w:r>
    </w:p>
    <w:p w14:paraId="2112906B" w14:textId="77777777" w:rsidR="002E48D4" w:rsidRDefault="002E48D4">
      <w:pPr>
        <w:ind w:firstLine="480"/>
      </w:pPr>
    </w:p>
    <w:p w14:paraId="603B1663" w14:textId="77777777" w:rsidR="002E48D4" w:rsidRDefault="002E48D4">
      <w:pPr>
        <w:ind w:firstLine="480"/>
      </w:pPr>
    </w:p>
    <w:p w14:paraId="55D6B2AC" w14:textId="77777777" w:rsidR="002E48D4" w:rsidRDefault="002E48D4">
      <w:pPr>
        <w:ind w:firstLine="480"/>
      </w:pPr>
    </w:p>
    <w:p w14:paraId="2891611A" w14:textId="77777777" w:rsidR="002E48D4" w:rsidRDefault="002E48D4">
      <w:pPr>
        <w:ind w:firstLine="480"/>
      </w:pPr>
    </w:p>
    <w:p w14:paraId="6C46FC82" w14:textId="77777777" w:rsidR="002E48D4" w:rsidRDefault="002E48D4">
      <w:pPr>
        <w:ind w:firstLine="480"/>
      </w:pPr>
    </w:p>
    <w:p w14:paraId="7A51EDCD" w14:textId="77777777" w:rsidR="002E48D4" w:rsidRDefault="00000000">
      <w:pPr>
        <w:ind w:firstLine="480"/>
      </w:pPr>
      <w:r>
        <w:t xml:space="preserve"> </w:t>
      </w:r>
    </w:p>
    <w:p w14:paraId="341CC4F0" w14:textId="77777777" w:rsidR="002E48D4" w:rsidRDefault="002E48D4">
      <w:pPr>
        <w:ind w:firstLine="480"/>
      </w:pPr>
    </w:p>
    <w:p w14:paraId="4EBC0194" w14:textId="77777777" w:rsidR="002E48D4" w:rsidRDefault="002E48D4">
      <w:pPr>
        <w:ind w:firstLine="480"/>
      </w:pPr>
    </w:p>
    <w:p w14:paraId="1D95752B" w14:textId="77777777" w:rsidR="002E48D4" w:rsidRDefault="002E48D4">
      <w:pPr>
        <w:ind w:firstLine="480"/>
      </w:pPr>
    </w:p>
    <w:p w14:paraId="09BCA367" w14:textId="77777777" w:rsidR="002E48D4" w:rsidRDefault="002E48D4">
      <w:pPr>
        <w:ind w:firstLine="480"/>
      </w:pPr>
    </w:p>
    <w:p w14:paraId="24D56369" w14:textId="77777777" w:rsidR="002E48D4" w:rsidRDefault="002E48D4">
      <w:pPr>
        <w:ind w:firstLine="480"/>
      </w:pPr>
    </w:p>
    <w:p w14:paraId="29538771" w14:textId="77777777" w:rsidR="002E48D4" w:rsidRDefault="00000000">
      <w:pPr>
        <w:pStyle w:val="1"/>
        <w:rPr>
          <w:color w:val="auto"/>
        </w:rPr>
      </w:pPr>
      <w:bookmarkStart w:id="10" w:name="_Toc30554"/>
      <w:r>
        <w:rPr>
          <w:rFonts w:hint="eastAsia"/>
          <w:color w:val="auto"/>
        </w:rPr>
        <w:lastRenderedPageBreak/>
        <w:t>银行业风险类型分析</w:t>
      </w:r>
      <w:bookmarkEnd w:id="10"/>
    </w:p>
    <w:p w14:paraId="047FBACB" w14:textId="77777777" w:rsidR="002E48D4" w:rsidRDefault="00000000">
      <w:pPr>
        <w:ind w:firstLineChars="0" w:firstLine="0"/>
        <w:outlineLvl w:val="1"/>
        <w:rPr>
          <w:rFonts w:asciiTheme="majorHAnsi" w:eastAsia="黑体" w:hAnsiTheme="majorHAnsi" w:cstheme="majorBidi"/>
          <w:bCs/>
          <w:sz w:val="28"/>
          <w:szCs w:val="32"/>
        </w:rPr>
      </w:pPr>
      <w:bookmarkStart w:id="11" w:name="_Toc1371"/>
      <w:bookmarkEnd w:id="4"/>
      <w:r>
        <w:rPr>
          <w:rFonts w:asciiTheme="majorHAnsi" w:eastAsia="黑体" w:hAnsiTheme="majorHAnsi" w:cstheme="majorBidi" w:hint="eastAsia"/>
          <w:bCs/>
          <w:sz w:val="28"/>
          <w:szCs w:val="32"/>
        </w:rPr>
        <w:t xml:space="preserve">3.1 </w:t>
      </w:r>
      <w:r>
        <w:rPr>
          <w:rFonts w:asciiTheme="majorHAnsi" w:eastAsia="黑体" w:hAnsiTheme="majorHAnsi" w:cstheme="majorBidi" w:hint="eastAsia"/>
          <w:bCs/>
          <w:sz w:val="28"/>
          <w:szCs w:val="32"/>
        </w:rPr>
        <w:t>信用风险</w:t>
      </w:r>
      <w:bookmarkEnd w:id="11"/>
    </w:p>
    <w:p w14:paraId="332DAED3" w14:textId="77777777" w:rsidR="002E48D4" w:rsidRDefault="00000000">
      <w:pPr>
        <w:ind w:firstLine="480"/>
      </w:pPr>
      <w:r>
        <w:rPr>
          <w:rFonts w:hint="eastAsia"/>
        </w:rPr>
        <w:t>信用风险是银行业面临的核心风险之一，其产生主要源于借款人的违约行为或信用评级的下降。随着金融市场的不断演变和深化，信用风险逐渐展现出多样化、复杂化的趋势。如今，无论是个人、企业还是主权国家，都有可能成为信用风险的来源</w:t>
      </w:r>
      <w:r>
        <w:rPr>
          <w:rFonts w:hint="eastAsia"/>
          <w:vertAlign w:val="superscript"/>
        </w:rPr>
        <w:t>[3]</w:t>
      </w:r>
      <w:r>
        <w:rPr>
          <w:rFonts w:hint="eastAsia"/>
        </w:rPr>
        <w:t>。因此，银行业在业务开展过程中，必须建立一套完善的信用风险评估体系，对借款人进行严格的信用评级和风险管理。这包括但不限于对借款人的财务状况、经营能力、还款意愿等多个方面进行详尽的调查和评估，以确保资金的安全性和稳健性。</w:t>
      </w:r>
    </w:p>
    <w:p w14:paraId="7A98AD84" w14:textId="77777777" w:rsidR="002E48D4" w:rsidRDefault="00000000">
      <w:pPr>
        <w:ind w:firstLineChars="0" w:firstLine="0"/>
        <w:outlineLvl w:val="1"/>
        <w:rPr>
          <w:rFonts w:asciiTheme="majorHAnsi" w:eastAsia="黑体" w:hAnsiTheme="majorHAnsi" w:cstheme="majorBidi"/>
          <w:bCs/>
          <w:sz w:val="28"/>
          <w:szCs w:val="32"/>
        </w:rPr>
      </w:pPr>
      <w:bookmarkStart w:id="12" w:name="_Toc991"/>
      <w:r>
        <w:rPr>
          <w:rFonts w:asciiTheme="majorHAnsi" w:eastAsia="黑体" w:hAnsiTheme="majorHAnsi" w:cstheme="majorBidi" w:hint="eastAsia"/>
          <w:bCs/>
          <w:sz w:val="28"/>
          <w:szCs w:val="32"/>
        </w:rPr>
        <w:t>3.2</w:t>
      </w:r>
      <w:r>
        <w:rPr>
          <w:rFonts w:asciiTheme="majorHAnsi" w:eastAsia="黑体" w:hAnsiTheme="majorHAnsi" w:cstheme="majorBidi" w:hint="eastAsia"/>
          <w:bCs/>
          <w:sz w:val="28"/>
          <w:szCs w:val="32"/>
        </w:rPr>
        <w:t>市场风险</w:t>
      </w:r>
      <w:bookmarkEnd w:id="12"/>
    </w:p>
    <w:p w14:paraId="4E458B20" w14:textId="77777777" w:rsidR="002E48D4" w:rsidRDefault="00000000">
      <w:pPr>
        <w:ind w:firstLine="480"/>
      </w:pPr>
      <w:r>
        <w:rPr>
          <w:rFonts w:hint="eastAsia"/>
        </w:rPr>
        <w:t>市场风险是指由于市场价格波动导致银行资产价值受损的风险。在银行业经营过程中，市场风险几乎无处不在，包括但不限于利率风险、汇率风险、股票价格风险等。这些风险可能因宏观经济环境的变化、政策调整、市场情绪波动等多种因素而引发。为了有效应对市场风险，银行业需要建立一套科学、有效的市场风险管理体系，采用量化分析、压力测试等方法对市场风险进行准确评估和监控</w:t>
      </w:r>
      <w:r>
        <w:rPr>
          <w:rFonts w:hint="eastAsia"/>
          <w:vertAlign w:val="superscript"/>
        </w:rPr>
        <w:t>[4]</w:t>
      </w:r>
      <w:r>
        <w:rPr>
          <w:rFonts w:hint="eastAsia"/>
        </w:rPr>
        <w:t>。同时，银行业还应积极调整资产结构，优化投资组合，以降低市场风险对银行资产价值的影响。</w:t>
      </w:r>
    </w:p>
    <w:p w14:paraId="5CF7334C" w14:textId="77777777" w:rsidR="002E48D4" w:rsidRDefault="00000000">
      <w:pPr>
        <w:ind w:firstLineChars="0" w:firstLine="0"/>
        <w:outlineLvl w:val="1"/>
        <w:rPr>
          <w:rFonts w:asciiTheme="majorHAnsi" w:eastAsia="黑体" w:hAnsiTheme="majorHAnsi" w:cstheme="majorBidi"/>
          <w:bCs/>
          <w:sz w:val="28"/>
          <w:szCs w:val="32"/>
        </w:rPr>
      </w:pPr>
      <w:bookmarkStart w:id="13" w:name="_Toc7276"/>
      <w:r>
        <w:rPr>
          <w:rFonts w:asciiTheme="majorHAnsi" w:eastAsia="黑体" w:hAnsiTheme="majorHAnsi" w:cstheme="majorBidi" w:hint="eastAsia"/>
          <w:bCs/>
          <w:sz w:val="28"/>
          <w:szCs w:val="32"/>
        </w:rPr>
        <w:t>3.3</w:t>
      </w:r>
      <w:r>
        <w:rPr>
          <w:rFonts w:asciiTheme="majorHAnsi" w:eastAsia="黑体" w:hAnsiTheme="majorHAnsi" w:cstheme="majorBidi" w:hint="eastAsia"/>
          <w:bCs/>
          <w:sz w:val="28"/>
          <w:szCs w:val="32"/>
        </w:rPr>
        <w:t>操作风险</w:t>
      </w:r>
      <w:bookmarkEnd w:id="13"/>
    </w:p>
    <w:p w14:paraId="1277E14D" w14:textId="77777777" w:rsidR="002E48D4" w:rsidRDefault="00000000">
      <w:pPr>
        <w:ind w:firstLine="480"/>
      </w:pPr>
      <w:r>
        <w:rPr>
          <w:rFonts w:hint="eastAsia"/>
        </w:rPr>
        <w:t>操作风险是指由于银行内部流程、系统或人员操作失误等原因导致的风险。随着银行业务的不断拓展和复杂化，操作风险日益成为银行业面临的重要挑战</w:t>
      </w:r>
      <w:r>
        <w:rPr>
          <w:rFonts w:hint="eastAsia"/>
          <w:vertAlign w:val="superscript"/>
        </w:rPr>
        <w:t>[5]</w:t>
      </w:r>
      <w:r>
        <w:rPr>
          <w:rFonts w:hint="eastAsia"/>
        </w:rPr>
        <w:t>。无论是前台业务办理、后台数据处理，还是中台风险控制，都存在着潜在的操作风险。为了降低操作风险的发生概率，银行业需要加强内部控制，完善操作流程，提高员工的风险意识和业务技能。此外，银行业还应积极引入先进的技术手段，如人工智能、大数据等，提高业务处理的自动化和智能化水平，减少人为操作失误的可能性。</w:t>
      </w:r>
    </w:p>
    <w:p w14:paraId="1C0AEFA9" w14:textId="77777777" w:rsidR="002E48D4" w:rsidRDefault="00000000">
      <w:pPr>
        <w:ind w:firstLine="480"/>
      </w:pPr>
      <w:r>
        <w:rPr>
          <w:rFonts w:hint="eastAsia"/>
        </w:rPr>
        <w:t>综上所述，银行业面临着多种类型的风险，每种风险都可能对银行的稳健运营和资产安全产生严重影响。因此，银行业需要不断加强对各类风险的认识和管理，建立完善的风险管理体系，确保银行业务的稳健发展。</w:t>
      </w:r>
    </w:p>
    <w:p w14:paraId="6A98F212" w14:textId="77777777" w:rsidR="002E48D4" w:rsidRDefault="00000000">
      <w:pPr>
        <w:widowControl/>
        <w:spacing w:line="240" w:lineRule="auto"/>
        <w:ind w:firstLineChars="0" w:firstLine="0"/>
        <w:jc w:val="left"/>
        <w:rPr>
          <w:b/>
          <w:bCs/>
          <w:kern w:val="44"/>
          <w:sz w:val="30"/>
          <w:szCs w:val="44"/>
        </w:rPr>
      </w:pPr>
      <w:r>
        <w:br w:type="page"/>
      </w:r>
    </w:p>
    <w:p w14:paraId="088B87EA" w14:textId="77777777" w:rsidR="002E48D4" w:rsidRDefault="00000000">
      <w:pPr>
        <w:pStyle w:val="1"/>
        <w:rPr>
          <w:color w:val="auto"/>
        </w:rPr>
      </w:pPr>
      <w:bookmarkStart w:id="14" w:name="_Toc11625"/>
      <w:r>
        <w:rPr>
          <w:rFonts w:hint="eastAsia"/>
          <w:color w:val="auto"/>
        </w:rPr>
        <w:lastRenderedPageBreak/>
        <w:t>银行业风险管理策略</w:t>
      </w:r>
      <w:bookmarkEnd w:id="14"/>
    </w:p>
    <w:p w14:paraId="6BE9DAA5" w14:textId="77777777" w:rsidR="002E48D4" w:rsidRDefault="00000000">
      <w:pPr>
        <w:ind w:firstLineChars="0" w:firstLine="0"/>
        <w:outlineLvl w:val="1"/>
        <w:rPr>
          <w:rFonts w:asciiTheme="majorHAnsi" w:eastAsia="黑体" w:hAnsiTheme="majorHAnsi" w:cstheme="majorBidi"/>
          <w:bCs/>
          <w:sz w:val="28"/>
          <w:szCs w:val="32"/>
        </w:rPr>
      </w:pPr>
      <w:bookmarkStart w:id="15" w:name="_Toc26036"/>
      <w:r>
        <w:rPr>
          <w:rFonts w:asciiTheme="majorHAnsi" w:eastAsia="黑体" w:hAnsiTheme="majorHAnsi" w:cstheme="majorBidi" w:hint="eastAsia"/>
          <w:bCs/>
          <w:sz w:val="28"/>
          <w:szCs w:val="32"/>
        </w:rPr>
        <w:t xml:space="preserve">4.1 </w:t>
      </w:r>
      <w:r>
        <w:rPr>
          <w:rFonts w:asciiTheme="majorHAnsi" w:eastAsia="黑体" w:hAnsiTheme="majorHAnsi" w:cstheme="majorBidi" w:hint="eastAsia"/>
          <w:bCs/>
          <w:sz w:val="28"/>
          <w:szCs w:val="32"/>
        </w:rPr>
        <w:t>制定完善的风险管理制度与政策</w:t>
      </w:r>
      <w:bookmarkEnd w:id="15"/>
    </w:p>
    <w:p w14:paraId="0575E674" w14:textId="77777777" w:rsidR="002E48D4" w:rsidRDefault="00000000">
      <w:pPr>
        <w:ind w:firstLine="480"/>
      </w:pPr>
      <w:r>
        <w:rPr>
          <w:rFonts w:hint="eastAsia"/>
        </w:rPr>
        <w:t>银行业在风险管理的道路上，首要任务是建立并完善风险管理制度与政策</w:t>
      </w:r>
      <w:r>
        <w:rPr>
          <w:rFonts w:hint="eastAsia"/>
          <w:vertAlign w:val="superscript"/>
        </w:rPr>
        <w:t>[6]</w:t>
      </w:r>
      <w:r>
        <w:rPr>
          <w:rFonts w:hint="eastAsia"/>
        </w:rPr>
        <w:t>。这些制度与政策不仅明确了风险管理的核心目标和基本原则，更规范了风险管理的整体流程与具体操作方法。通过制定详尽的风险管理手册和操作规程，银行业能够确保风险管理工作的有序进行，减少人为操作的随意性和误差。同时，针对不同业务特点和风险状况，银行业还应制定具有针对性的风险管理措施，确保风险管理的全面覆盖和有效执行。</w:t>
      </w:r>
    </w:p>
    <w:p w14:paraId="1716A305" w14:textId="77777777" w:rsidR="002E48D4" w:rsidRDefault="00000000">
      <w:pPr>
        <w:ind w:firstLineChars="0" w:firstLine="0"/>
        <w:outlineLvl w:val="1"/>
      </w:pPr>
      <w:bookmarkStart w:id="16" w:name="_Toc18817"/>
      <w:r>
        <w:rPr>
          <w:rFonts w:asciiTheme="majorHAnsi" w:eastAsia="黑体" w:hAnsiTheme="majorHAnsi" w:cstheme="majorBidi" w:hint="eastAsia"/>
          <w:bCs/>
          <w:sz w:val="28"/>
          <w:szCs w:val="32"/>
        </w:rPr>
        <w:t>4.2</w:t>
      </w:r>
      <w:r>
        <w:rPr>
          <w:rFonts w:asciiTheme="majorHAnsi" w:eastAsia="黑体" w:hAnsiTheme="majorHAnsi" w:cstheme="majorBidi" w:hint="eastAsia"/>
          <w:bCs/>
          <w:sz w:val="28"/>
          <w:szCs w:val="32"/>
        </w:rPr>
        <w:t>实施多元化投资组合策略</w:t>
      </w:r>
      <w:bookmarkEnd w:id="16"/>
    </w:p>
    <w:p w14:paraId="5A78B71B" w14:textId="77777777" w:rsidR="002E48D4" w:rsidRDefault="00000000">
      <w:pPr>
        <w:ind w:firstLine="480"/>
      </w:pPr>
      <w:r>
        <w:rPr>
          <w:rFonts w:hint="eastAsia"/>
        </w:rPr>
        <w:t>为了降低特定风险对整体经营的影响，银行业应积极实施多元化投资组合策略。通过将资产分散投资于不同的行业、地区和类型，银行业可以有效地分散风险，提高整体风险抵御能力</w:t>
      </w:r>
      <w:r>
        <w:rPr>
          <w:rFonts w:hint="eastAsia"/>
          <w:vertAlign w:val="superscript"/>
        </w:rPr>
        <w:t xml:space="preserve">[7] </w:t>
      </w:r>
      <w:r>
        <w:rPr>
          <w:rFonts w:hint="eastAsia"/>
        </w:rPr>
        <w:t>。此外，银行业还应密切关注市场动态和风险变化，灵活调整投资组合的构成和比例，以实现风险与收益之间的最佳平衡。</w:t>
      </w:r>
    </w:p>
    <w:p w14:paraId="64155ACD" w14:textId="77777777" w:rsidR="002E48D4" w:rsidRDefault="00000000">
      <w:pPr>
        <w:ind w:firstLineChars="0" w:firstLine="0"/>
        <w:outlineLvl w:val="1"/>
      </w:pPr>
      <w:bookmarkStart w:id="17" w:name="_Toc19648"/>
      <w:r>
        <w:rPr>
          <w:rFonts w:asciiTheme="majorHAnsi" w:eastAsia="黑体" w:hAnsiTheme="majorHAnsi" w:cstheme="majorBidi" w:hint="eastAsia"/>
          <w:bCs/>
          <w:sz w:val="28"/>
          <w:szCs w:val="32"/>
        </w:rPr>
        <w:t>4.3</w:t>
      </w:r>
      <w:r>
        <w:rPr>
          <w:rFonts w:asciiTheme="majorHAnsi" w:eastAsia="黑体" w:hAnsiTheme="majorHAnsi" w:cstheme="majorBidi" w:hint="eastAsia"/>
          <w:bCs/>
          <w:sz w:val="28"/>
          <w:szCs w:val="32"/>
        </w:rPr>
        <w:t>建立合理的资本储备体系</w:t>
      </w:r>
      <w:bookmarkEnd w:id="17"/>
    </w:p>
    <w:p w14:paraId="22495C11" w14:textId="77777777" w:rsidR="002E48D4" w:rsidRDefault="00000000">
      <w:pPr>
        <w:ind w:firstLine="480"/>
      </w:pPr>
      <w:r>
        <w:rPr>
          <w:rFonts w:hint="eastAsia"/>
        </w:rPr>
        <w:t>资本储备是银行业应对风险的重要安全垫。通过建立合理的资本储备体系，银行业能够在面临风险事件时，有足够的资本缓冲来吸收损失，保障经营的稳健性。同时，资本储备的充足性也是监管部门对银行风险管理能力的重要评价指标之一</w:t>
      </w:r>
      <w:r>
        <w:rPr>
          <w:rFonts w:hint="eastAsia"/>
          <w:vertAlign w:val="superscript"/>
        </w:rPr>
        <w:t>[8]</w:t>
      </w:r>
      <w:r>
        <w:rPr>
          <w:rFonts w:hint="eastAsia"/>
        </w:rPr>
        <w:t>。因此，银行业应根据自身风险状况和业务规模，合理规划资本储备的规模和结构，以满足监管要求并提升市场竞争力。</w:t>
      </w:r>
    </w:p>
    <w:p w14:paraId="735DB9BC" w14:textId="77777777" w:rsidR="002E48D4" w:rsidRDefault="00000000">
      <w:pPr>
        <w:ind w:firstLineChars="0" w:firstLine="0"/>
        <w:outlineLvl w:val="1"/>
      </w:pPr>
      <w:bookmarkStart w:id="18" w:name="_Toc30973"/>
      <w:r>
        <w:rPr>
          <w:rFonts w:asciiTheme="majorHAnsi" w:eastAsia="黑体" w:hAnsiTheme="majorHAnsi" w:cstheme="majorBidi" w:hint="eastAsia"/>
          <w:bCs/>
          <w:sz w:val="28"/>
          <w:szCs w:val="32"/>
        </w:rPr>
        <w:t>4.4</w:t>
      </w:r>
      <w:r>
        <w:rPr>
          <w:rFonts w:asciiTheme="majorHAnsi" w:eastAsia="黑体" w:hAnsiTheme="majorHAnsi" w:cstheme="majorBidi" w:hint="eastAsia"/>
          <w:bCs/>
          <w:sz w:val="28"/>
          <w:szCs w:val="32"/>
        </w:rPr>
        <w:t>强化风险监测与预警机制建设</w:t>
      </w:r>
      <w:bookmarkEnd w:id="18"/>
    </w:p>
    <w:p w14:paraId="6DAB5F06" w14:textId="77777777" w:rsidR="002E48D4" w:rsidRDefault="00000000">
      <w:pPr>
        <w:ind w:firstLine="480"/>
      </w:pPr>
      <w:r>
        <w:rPr>
          <w:rFonts w:hint="eastAsia"/>
        </w:rPr>
        <w:t>风险监测与预警是银行业风险管理的关键环节。为了及时发现和应对潜在风险，银行业应建立有效的风险监测与预警机制。通过收集、整理和分析各类风险数据，银行业可以全面掌握风险状况，及时发现风险隐患。同时，利用先进的风险评估模型和预警系统，银行业可以对风险进行量化分析和预测，为风险决策提供科学依据。此外，银行业还应加强与其他金融机构和监管部门的沟通与合作，共同应对跨市场、跨行业的风险挑战。</w:t>
      </w:r>
    </w:p>
    <w:p w14:paraId="62696196" w14:textId="77777777" w:rsidR="002E48D4" w:rsidRDefault="00000000">
      <w:pPr>
        <w:ind w:firstLine="480"/>
      </w:pPr>
      <w:r>
        <w:rPr>
          <w:rFonts w:hint="eastAsia"/>
        </w:rPr>
        <w:t>综上所述，银行业风险管理策略的制定与实施是一个系统工程，需要银行业从制度、投资组合、资本储备和监测预警等多个方面入手，全面提升风险管理水平</w:t>
      </w:r>
      <w:r>
        <w:rPr>
          <w:rFonts w:hint="eastAsia"/>
          <w:vertAlign w:val="superscript"/>
        </w:rPr>
        <w:t>[9]</w:t>
      </w:r>
      <w:r>
        <w:rPr>
          <w:rFonts w:hint="eastAsia"/>
        </w:rPr>
        <w:t>。通过不断完善风险管理策略，银行业可以更好地应对复杂多变的市场环境，保障经营的稳健性和可持续发展。</w:t>
      </w:r>
    </w:p>
    <w:p w14:paraId="7FD1B3CB" w14:textId="77777777" w:rsidR="002E48D4" w:rsidRDefault="00000000">
      <w:pPr>
        <w:pStyle w:val="1"/>
        <w:rPr>
          <w:color w:val="auto"/>
        </w:rPr>
      </w:pPr>
      <w:bookmarkStart w:id="19" w:name="_Toc19596"/>
      <w:r>
        <w:rPr>
          <w:rFonts w:hint="eastAsia"/>
          <w:color w:val="auto"/>
        </w:rPr>
        <w:lastRenderedPageBreak/>
        <w:t>银行业风险管理实践研究</w:t>
      </w:r>
      <w:bookmarkEnd w:id="19"/>
    </w:p>
    <w:p w14:paraId="2AEB8010" w14:textId="77777777" w:rsidR="002E48D4" w:rsidRDefault="00000000">
      <w:pPr>
        <w:ind w:firstLineChars="0" w:firstLine="0"/>
        <w:outlineLvl w:val="1"/>
      </w:pPr>
      <w:bookmarkStart w:id="20" w:name="_Toc6781"/>
      <w:r>
        <w:rPr>
          <w:rFonts w:asciiTheme="majorHAnsi" w:eastAsia="黑体" w:hAnsiTheme="majorHAnsi" w:cstheme="majorBidi" w:hint="eastAsia"/>
          <w:bCs/>
          <w:sz w:val="28"/>
          <w:szCs w:val="32"/>
        </w:rPr>
        <w:t xml:space="preserve">5.1 </w:t>
      </w:r>
      <w:r>
        <w:rPr>
          <w:rFonts w:asciiTheme="majorHAnsi" w:eastAsia="黑体" w:hAnsiTheme="majorHAnsi" w:cstheme="majorBidi" w:hint="eastAsia"/>
          <w:bCs/>
          <w:sz w:val="28"/>
          <w:szCs w:val="32"/>
        </w:rPr>
        <w:t>风险管理技术创新</w:t>
      </w:r>
      <w:bookmarkEnd w:id="20"/>
    </w:p>
    <w:p w14:paraId="279CAF78" w14:textId="77777777" w:rsidR="002E48D4" w:rsidRDefault="00000000">
      <w:pPr>
        <w:ind w:firstLine="480"/>
      </w:pPr>
      <w:r>
        <w:rPr>
          <w:rFonts w:hint="eastAsia"/>
        </w:rPr>
        <w:t>随着科技的飞速发展，银行业风险管理领域也在不断探索与创新。大数据、人工智能等先进技术的引入，为银行业风险管理带来了革命性的变革。通过对海量数据的深度挖掘和分析，银行业能够更加精准地识别、评估和管理风险</w:t>
      </w:r>
      <w:r>
        <w:rPr>
          <w:rFonts w:hint="eastAsia"/>
          <w:vertAlign w:val="superscript"/>
        </w:rPr>
        <w:t>[10]</w:t>
      </w:r>
      <w:r>
        <w:rPr>
          <w:rFonts w:hint="eastAsia"/>
        </w:rPr>
        <w:t>。</w:t>
      </w:r>
    </w:p>
    <w:p w14:paraId="41045746" w14:textId="77777777" w:rsidR="002E48D4" w:rsidRDefault="00000000">
      <w:pPr>
        <w:ind w:firstLine="480"/>
      </w:pPr>
      <w:r>
        <w:rPr>
          <w:rFonts w:hint="eastAsia"/>
        </w:rPr>
        <w:t>在风险管理技术创新方面，银行业积极应用机器学习算法和模型，对风险进行量化分析，提高了风险预测的准确性和时效性。同时，银行业还利用自然语言处理等技术，对风险事件进行文本分析和情感分析，从而更全面地了解风险状况。</w:t>
      </w:r>
    </w:p>
    <w:p w14:paraId="5E94F99C" w14:textId="77777777" w:rsidR="002E48D4" w:rsidRDefault="00000000">
      <w:pPr>
        <w:ind w:firstLine="480"/>
      </w:pPr>
      <w:r>
        <w:rPr>
          <w:rFonts w:hint="eastAsia"/>
        </w:rPr>
        <w:t>此外，银行业还通过构建风险管理信息系统，实现风险数据的集中存储、管理和共享。这不仅提高了风险管理的工作效率，也为风险决策提供了更加全面和准确的数据支持。</w:t>
      </w:r>
    </w:p>
    <w:p w14:paraId="1438C611" w14:textId="77777777" w:rsidR="002E48D4" w:rsidRDefault="00000000">
      <w:pPr>
        <w:ind w:firstLineChars="0" w:firstLine="0"/>
        <w:outlineLvl w:val="1"/>
        <w:rPr>
          <w:rFonts w:asciiTheme="majorHAnsi" w:eastAsia="黑体" w:hAnsiTheme="majorHAnsi" w:cstheme="majorBidi"/>
          <w:bCs/>
          <w:sz w:val="28"/>
          <w:szCs w:val="32"/>
        </w:rPr>
      </w:pPr>
      <w:bookmarkStart w:id="21" w:name="_Toc8829"/>
      <w:r>
        <w:rPr>
          <w:rFonts w:asciiTheme="majorHAnsi" w:eastAsia="黑体" w:hAnsiTheme="majorHAnsi" w:cstheme="majorBidi" w:hint="eastAsia"/>
          <w:bCs/>
          <w:sz w:val="28"/>
          <w:szCs w:val="32"/>
        </w:rPr>
        <w:t>5.2</w:t>
      </w:r>
      <w:r>
        <w:rPr>
          <w:rFonts w:asciiTheme="majorHAnsi" w:eastAsia="黑体" w:hAnsiTheme="majorHAnsi" w:cstheme="majorBidi" w:hint="eastAsia"/>
          <w:bCs/>
          <w:sz w:val="28"/>
          <w:szCs w:val="32"/>
        </w:rPr>
        <w:t>风险文化建设</w:t>
      </w:r>
      <w:bookmarkEnd w:id="21"/>
    </w:p>
    <w:p w14:paraId="61133F55" w14:textId="77777777" w:rsidR="002E48D4" w:rsidRDefault="00000000">
      <w:pPr>
        <w:ind w:firstLine="480"/>
      </w:pPr>
      <w:r>
        <w:rPr>
          <w:rFonts w:hint="eastAsia"/>
        </w:rPr>
        <w:t>风险文化是银行业风险管理的灵魂和基石。一个健康的风险文化能够激发员工的风险意识，提高全员参与风险管理的积极性。因此，银行业在风险管理实践中，注重风险文化的培育与建设。</w:t>
      </w:r>
    </w:p>
    <w:p w14:paraId="3A7192D2" w14:textId="77777777" w:rsidR="002E48D4" w:rsidRDefault="00000000">
      <w:pPr>
        <w:ind w:firstLine="480"/>
      </w:pPr>
      <w:r>
        <w:rPr>
          <w:rFonts w:hint="eastAsia"/>
        </w:rPr>
        <w:t>首先，银行业通过加强风险意识教育，使员工充分认识到风险管理的重要性。通过开展培训、讲座等形式，提高员工对风险识别、评估和管理的能力。</w:t>
      </w:r>
    </w:p>
    <w:p w14:paraId="321A4E31" w14:textId="77777777" w:rsidR="002E48D4" w:rsidRDefault="00000000">
      <w:pPr>
        <w:ind w:firstLine="480"/>
      </w:pPr>
      <w:r>
        <w:rPr>
          <w:rFonts w:hint="eastAsia"/>
        </w:rPr>
        <w:t>其次，银行业还建立激励约束机制，鼓励员工积极参与风险管理。对于在风险管理中表现突出的员工，给予相应的奖励和荣誉，激发他们的工作热情和创造力。</w:t>
      </w:r>
    </w:p>
    <w:p w14:paraId="363687B7" w14:textId="77777777" w:rsidR="002E48D4" w:rsidRDefault="00000000">
      <w:pPr>
        <w:ind w:firstLine="480"/>
      </w:pPr>
      <w:r>
        <w:rPr>
          <w:rFonts w:hint="eastAsia"/>
        </w:rPr>
        <w:t>此外，银行业还注重风险文化的传播与传承。通过制定风险管理手册、开展风险文化宣传等活动，将风险文化深入人心，形成全员参与风险管理的良好氛围。</w:t>
      </w:r>
    </w:p>
    <w:p w14:paraId="6501501E" w14:textId="77777777" w:rsidR="002E48D4" w:rsidRDefault="00000000">
      <w:pPr>
        <w:ind w:firstLineChars="0" w:firstLine="0"/>
        <w:outlineLvl w:val="1"/>
        <w:rPr>
          <w:rFonts w:asciiTheme="majorHAnsi" w:eastAsia="黑体" w:hAnsiTheme="majorHAnsi" w:cstheme="majorBidi"/>
          <w:bCs/>
          <w:sz w:val="28"/>
          <w:szCs w:val="32"/>
        </w:rPr>
      </w:pPr>
      <w:bookmarkStart w:id="22" w:name="_Toc4598"/>
      <w:r>
        <w:rPr>
          <w:rFonts w:asciiTheme="majorHAnsi" w:eastAsia="黑体" w:hAnsiTheme="majorHAnsi" w:cstheme="majorBidi" w:hint="eastAsia"/>
          <w:bCs/>
          <w:sz w:val="28"/>
          <w:szCs w:val="32"/>
        </w:rPr>
        <w:t>5.3</w:t>
      </w:r>
      <w:r>
        <w:rPr>
          <w:rFonts w:asciiTheme="majorHAnsi" w:eastAsia="黑体" w:hAnsiTheme="majorHAnsi" w:cstheme="majorBidi" w:hint="eastAsia"/>
          <w:bCs/>
          <w:sz w:val="28"/>
          <w:szCs w:val="32"/>
        </w:rPr>
        <w:t>国际合作与交流</w:t>
      </w:r>
      <w:bookmarkEnd w:id="22"/>
    </w:p>
    <w:p w14:paraId="7E6B8A87" w14:textId="77777777" w:rsidR="002E48D4" w:rsidRDefault="00000000">
      <w:pPr>
        <w:ind w:firstLine="480"/>
      </w:pPr>
      <w:r>
        <w:rPr>
          <w:rFonts w:hint="eastAsia"/>
        </w:rPr>
        <w:t>在全球经济一体化的背景下，银行业风险管理需要加强国际合作与交流。通过与国际先进银行的风险管理经验进行交流和借鉴，银行业可以不断提升自身的风险管理水平。</w:t>
      </w:r>
    </w:p>
    <w:p w14:paraId="7EAE5201" w14:textId="77777777" w:rsidR="002E48D4" w:rsidRDefault="00000000">
      <w:pPr>
        <w:ind w:firstLine="480"/>
      </w:pPr>
      <w:r>
        <w:rPr>
          <w:rFonts w:hint="eastAsia"/>
        </w:rPr>
        <w:t>首先，银行业可以积极参与国际风险管理组织和论坛，与国际同行共同探讨风险管理的最新理念和技术。通过分享经验、交流心得，银行业可以拓宽视野，提升风险管理水平。</w:t>
      </w:r>
    </w:p>
    <w:p w14:paraId="008CDF09" w14:textId="77777777" w:rsidR="002E48D4" w:rsidRDefault="00000000">
      <w:pPr>
        <w:ind w:firstLine="480"/>
      </w:pPr>
      <w:r>
        <w:rPr>
          <w:rFonts w:hint="eastAsia"/>
        </w:rPr>
        <w:t>其次，银行业还可以与国际先进银行开展风险管理合作项目，共同研究风险管理的难点和热点问题。通过合作研究，银行业可以引进先进的风险管理技术和</w:t>
      </w:r>
      <w:r>
        <w:rPr>
          <w:rFonts w:hint="eastAsia"/>
        </w:rPr>
        <w:lastRenderedPageBreak/>
        <w:t>方法，提高自身的风险管理能力。</w:t>
      </w:r>
    </w:p>
    <w:p w14:paraId="37551AB0" w14:textId="77777777" w:rsidR="002E48D4" w:rsidRDefault="00000000">
      <w:pPr>
        <w:ind w:firstLine="480"/>
      </w:pPr>
      <w:r>
        <w:rPr>
          <w:rFonts w:hint="eastAsia"/>
        </w:rPr>
        <w:t>此外，银行业还应关注国际风险管理标准和规范的发展动态，积极参与其制定与实施。通过遵循国际标准和规范，银行业可以提升自身在国际市场的竞争力，赢得更多客户的信任和支持。</w:t>
      </w:r>
    </w:p>
    <w:p w14:paraId="56ED912D" w14:textId="77777777" w:rsidR="002E48D4" w:rsidRDefault="00000000">
      <w:pPr>
        <w:ind w:firstLine="480"/>
      </w:pPr>
      <w:r>
        <w:rPr>
          <w:rFonts w:hint="eastAsia"/>
        </w:rPr>
        <w:t>银行业风险管理实践研究是一个复杂而系统的工程。通过风险管理技术创新、风险文化建设以及国际合作与交流等多方面的努力，银行业可以不断提升风险管理水平，为自身的稳健发展提供有力保障。</w:t>
      </w:r>
    </w:p>
    <w:p w14:paraId="72E75C56" w14:textId="77777777" w:rsidR="002E48D4" w:rsidRDefault="00000000">
      <w:pPr>
        <w:pStyle w:val="1"/>
        <w:rPr>
          <w:rFonts w:ascii="宋体" w:hAnsi="宋体" w:cs="宋体"/>
          <w:color w:val="auto"/>
        </w:rPr>
      </w:pPr>
      <w:bookmarkStart w:id="23" w:name="_Toc22095"/>
      <w:r>
        <w:rPr>
          <w:rFonts w:hint="eastAsia"/>
          <w:color w:val="auto"/>
        </w:rPr>
        <w:lastRenderedPageBreak/>
        <w:t>结论</w:t>
      </w:r>
      <w:bookmarkEnd w:id="23"/>
    </w:p>
    <w:p w14:paraId="30CE4C26" w14:textId="77777777" w:rsidR="002E48D4" w:rsidRDefault="00000000">
      <w:pPr>
        <w:ind w:firstLine="480"/>
        <w:rPr>
          <w:rFonts w:ascii="宋体" w:hAnsi="宋体" w:cs="宋体"/>
          <w:bCs/>
        </w:rPr>
      </w:pPr>
      <w:r>
        <w:rPr>
          <w:rFonts w:ascii="宋体" w:hAnsi="宋体" w:cs="宋体" w:hint="eastAsia"/>
          <w:bCs/>
        </w:rPr>
        <w:t>银行业风险管理，无疑是一项长期而艰巨的任务，它贯穿于银行业务的始终，是确保银行稳健运营的基石。通过一系列深入而细致的实践，银行业已经摸索出了一套行之有效的风险管理策略，包括制定完善的风险管理制度与政策、实施多元化投资组合、建立合理的资本储备以及强化风险监测与预警机制等。</w:t>
      </w:r>
    </w:p>
    <w:p w14:paraId="754C1FD9" w14:textId="77777777" w:rsidR="002E48D4" w:rsidRDefault="00000000">
      <w:pPr>
        <w:ind w:firstLine="480"/>
        <w:rPr>
          <w:rFonts w:ascii="宋体" w:hAnsi="宋体" w:cs="宋体"/>
          <w:bCs/>
        </w:rPr>
      </w:pPr>
      <w:r>
        <w:rPr>
          <w:rFonts w:ascii="宋体" w:hAnsi="宋体" w:cs="宋体" w:hint="eastAsia"/>
          <w:bCs/>
        </w:rPr>
        <w:t>首先，完善的风险管理制度与政策为银行业的风险管理提供了有力的制度保障。这些制度不仅明确了风险管理的目标和原则，规范了风险管理的流程和方法，更为银行业在风险面前提供了明确的行动指南，确保了风险管理的全面性和有效性。</w:t>
      </w:r>
    </w:p>
    <w:p w14:paraId="046EC411" w14:textId="77777777" w:rsidR="002E48D4" w:rsidRDefault="00000000">
      <w:pPr>
        <w:ind w:firstLine="480"/>
        <w:rPr>
          <w:rFonts w:ascii="宋体" w:hAnsi="宋体" w:cs="宋体"/>
          <w:bCs/>
        </w:rPr>
      </w:pPr>
      <w:r>
        <w:rPr>
          <w:rFonts w:ascii="宋体" w:hAnsi="宋体" w:cs="宋体" w:hint="eastAsia"/>
          <w:bCs/>
        </w:rPr>
        <w:t>其次，多元化投资组合策略的实施，为银行业分散风险、提高风险抵御能力提供了有力支持。通过将资产分散投资于不同的行业、地区和类型，银行业有效地降低了特定风险对整体经营的影响，确保了资产的安全与稳定。</w:t>
      </w:r>
    </w:p>
    <w:p w14:paraId="286479F2" w14:textId="77777777" w:rsidR="002E48D4" w:rsidRDefault="00000000">
      <w:pPr>
        <w:ind w:firstLine="480"/>
        <w:rPr>
          <w:rFonts w:ascii="宋体" w:hAnsi="宋体" w:cs="宋体"/>
          <w:bCs/>
        </w:rPr>
      </w:pPr>
      <w:r>
        <w:rPr>
          <w:rFonts w:ascii="宋体" w:hAnsi="宋体" w:cs="宋体" w:hint="eastAsia"/>
          <w:bCs/>
        </w:rPr>
        <w:t>再者，建立合理的资本储备是银行业应对风险的重要后备力量。资本储备的充足性不仅有助于银行业在面临风险事件时迅速作出反应，更能提升银行的信誉度和市场竞争力，为银行业的长远发展奠定了坚实基础。</w:t>
      </w:r>
    </w:p>
    <w:p w14:paraId="31A7147A" w14:textId="77777777" w:rsidR="002E48D4" w:rsidRDefault="00000000">
      <w:pPr>
        <w:ind w:firstLine="480"/>
        <w:rPr>
          <w:rFonts w:ascii="宋体" w:hAnsi="宋体" w:cs="宋体"/>
          <w:bCs/>
        </w:rPr>
      </w:pPr>
      <w:r>
        <w:rPr>
          <w:rFonts w:ascii="宋体" w:hAnsi="宋体" w:cs="宋体" w:hint="eastAsia"/>
          <w:bCs/>
        </w:rPr>
        <w:t>此外，强化风险监测与预警机制的建设，使得银行业能够及时发现并应对潜在风险。通过对风险数据的实时收集、分析和挖掘，银行业能够准确识别风险隐患，评估风险发生的可能性和影响程度，为风险决策提供有力支持。</w:t>
      </w:r>
    </w:p>
    <w:p w14:paraId="71C964CF" w14:textId="77777777" w:rsidR="002E48D4" w:rsidRDefault="00000000">
      <w:pPr>
        <w:ind w:firstLine="480"/>
        <w:rPr>
          <w:rFonts w:ascii="宋体" w:hAnsi="宋体" w:cs="宋体"/>
          <w:bCs/>
        </w:rPr>
      </w:pPr>
      <w:r>
        <w:rPr>
          <w:rFonts w:ascii="宋体" w:hAnsi="宋体" w:cs="宋体" w:hint="eastAsia"/>
          <w:bCs/>
        </w:rPr>
        <w:t>然而，随着科技的日新月异和国际合作的不断加强，银行业风险管理也面临着新的机遇和挑战。一方面，大数据、人工智能等先进技术的应用为银行业风险管理带来了更多可能性；另一方面，全球化背景下，银行业需要加强与国际先进银行的风险管理经验交流，共同应对跨市场、跨行业的风险挑战。</w:t>
      </w:r>
    </w:p>
    <w:p w14:paraId="562D46E5" w14:textId="77777777" w:rsidR="002E48D4" w:rsidRDefault="00000000">
      <w:pPr>
        <w:ind w:firstLine="480"/>
        <w:rPr>
          <w:rFonts w:ascii="宋体" w:hAnsi="宋体" w:cs="宋体"/>
          <w:bCs/>
        </w:rPr>
      </w:pPr>
      <w:r>
        <w:rPr>
          <w:rFonts w:ascii="宋体" w:hAnsi="宋体" w:cs="宋体" w:hint="eastAsia"/>
          <w:bCs/>
        </w:rPr>
        <w:t>因此，银行业需要不断创新和完善风险管理策略，提升风险管理水平。通过深化风险管理技术的研究与应用，加强风险文化建设，推进国际合作与交流，银行业将能够更好地应对风险挑战，为金融体系的稳定与发展做出积极贡献。</w:t>
      </w:r>
    </w:p>
    <w:p w14:paraId="22059609" w14:textId="77777777" w:rsidR="002E48D4" w:rsidRDefault="00000000">
      <w:pPr>
        <w:ind w:firstLine="480"/>
      </w:pPr>
      <w:r>
        <w:rPr>
          <w:rFonts w:ascii="宋体" w:hAnsi="宋体" w:cs="宋体" w:hint="eastAsia"/>
          <w:bCs/>
        </w:rPr>
        <w:t>综上所述，银行业风险管理是一项长期而复杂的任务，需要银行业不断探索、创新和完善。只有如此，银行业才能确保自身稳健运营，为金融体系的稳定与发展提供有力保障。</w:t>
      </w:r>
    </w:p>
    <w:p w14:paraId="4B599EC0" w14:textId="77777777" w:rsidR="002E48D4" w:rsidRDefault="00000000">
      <w:pPr>
        <w:pStyle w:val="1"/>
        <w:numPr>
          <w:ilvl w:val="0"/>
          <w:numId w:val="0"/>
        </w:numPr>
        <w:jc w:val="left"/>
        <w:rPr>
          <w:color w:val="auto"/>
        </w:rPr>
      </w:pPr>
      <w:bookmarkStart w:id="24" w:name="_Toc5474"/>
      <w:r>
        <w:rPr>
          <w:rFonts w:hint="eastAsia"/>
          <w:color w:val="auto"/>
        </w:rPr>
        <w:lastRenderedPageBreak/>
        <w:t>参考文献</w:t>
      </w:r>
      <w:bookmarkEnd w:id="24"/>
    </w:p>
    <w:p w14:paraId="482C1087"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[1]  李书翔,王禹,宋杨,等. 大数据时代下商业银行风险管理的优化路径 [J]. 全国流通经济, 2024, (04): 173-176. DOI:10.16834/j.cnki.issn1009-5292.2024.04.031.</w:t>
      </w:r>
    </w:p>
    <w:p w14:paraId="5D82F0A5"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[2]  陈曦. 大数据时代商业银行风险管理探究 [J]. 中国中小企业, 2024, (02): 162-164.</w:t>
      </w:r>
    </w:p>
    <w:p w14:paraId="0356CF79"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[3]  于方舟. 从硅谷银行破产风险源看商业银行风险管理策略 [J]. 国际商务财会, 2024, (02): 77-83.</w:t>
      </w:r>
    </w:p>
    <w:p w14:paraId="34620D27"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[4]  高森. 探究金融创新背景下的商业银行风险管理 [J]. 活力, 2024, 42 (01): 154-156.</w:t>
      </w:r>
    </w:p>
    <w:p w14:paraId="309F73DA"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[5]  陈传明. 面向可持续发展的绿色银行风险管理模式构建研究[C]// 山西省中大教育研究院. 第五届产业经济与企业发展研讨会论文集——财会论坛篇. 昆明城市学院;, 2023: 2. DOI:10.26914/c.cnkihy.2023.078959.</w:t>
      </w:r>
    </w:p>
    <w:p w14:paraId="702C2E23"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[6]  张莉,李子桂,王轶. 普惠金融背景下中小银行风险管理及审计监督研究 [J]. 商业会计, 2023, (21): 75-79.</w:t>
      </w:r>
    </w:p>
    <w:p w14:paraId="69F2DA8A"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[7]  胡小丰. 基于大数据的商业银行风险管理 [J]. 中国市场, 2023, (30): 52-55. DOI:10.13939/j.cnki.zgsc.2023.30.052.</w:t>
      </w:r>
    </w:p>
    <w:p w14:paraId="24B6DAA4"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[8]  陆明. 大数据时代商业银行风险管理策略探究 [J]. 投资与创业, 2023, 34 (16): 149-151.</w:t>
      </w:r>
    </w:p>
    <w:p w14:paraId="15EE9EBF" w14:textId="77777777" w:rsidR="002E48D4" w:rsidRDefault="00000000">
      <w:pPr>
        <w:pStyle w:val="af5"/>
        <w:adjustRightInd w:val="0"/>
        <w:ind w:left="525" w:hangingChars="250" w:hanging="525"/>
        <w:rPr>
          <w:rFonts w:asciiTheme="minorEastAsia" w:hAnsiTheme="minorEastAsia"/>
          <w:sz w:val="21"/>
          <w:szCs w:val="21"/>
        </w:rPr>
      </w:pPr>
      <w:r>
        <w:rPr>
          <w:rFonts w:asciiTheme="minorEastAsia" w:hAnsiTheme="minorEastAsia" w:hint="eastAsia"/>
          <w:sz w:val="21"/>
          <w:szCs w:val="21"/>
        </w:rPr>
        <w:t>[9]  李光飞. 经济新常态下商业银行风险管理模式探究 [J]. 财讯, 2023, (15): 110-112.</w:t>
      </w:r>
    </w:p>
    <w:p w14:paraId="7E4CBEB4" w14:textId="77777777" w:rsidR="002E48D4" w:rsidRDefault="00000000">
      <w:pPr>
        <w:pStyle w:val="af5"/>
        <w:adjustRightInd w:val="0"/>
        <w:ind w:left="525" w:hangingChars="250" w:hanging="525"/>
        <w:rPr>
          <w:rFonts w:eastAsia="黑体"/>
          <w:bCs/>
          <w:kern w:val="44"/>
          <w:sz w:val="30"/>
          <w:szCs w:val="44"/>
        </w:rPr>
      </w:pPr>
      <w:r>
        <w:rPr>
          <w:rFonts w:asciiTheme="minorEastAsia" w:hAnsiTheme="minorEastAsia" w:hint="eastAsia"/>
          <w:sz w:val="21"/>
          <w:szCs w:val="21"/>
        </w:rPr>
        <w:t>[10]  曹艳雪. 大数据时代背景下商业银行风险管理策略 [J]. 黑龙江金融, 2023, (07): 10-13.</w:t>
      </w:r>
    </w:p>
    <w:p w14:paraId="613CFDDE" w14:textId="77777777" w:rsidR="002E48D4" w:rsidRDefault="00000000">
      <w:pPr>
        <w:pageBreakBefore/>
        <w:ind w:firstLineChars="0" w:firstLine="0"/>
        <w:jc w:val="center"/>
        <w:outlineLvl w:val="0"/>
      </w:pPr>
      <w:bookmarkStart w:id="25" w:name="_Toc9859"/>
      <w:r>
        <w:rPr>
          <w:rFonts w:eastAsia="黑体" w:hint="eastAsia"/>
          <w:bCs/>
          <w:kern w:val="44"/>
          <w:sz w:val="30"/>
          <w:szCs w:val="44"/>
        </w:rPr>
        <w:lastRenderedPageBreak/>
        <w:t>致</w:t>
      </w:r>
      <w:r>
        <w:rPr>
          <w:rFonts w:eastAsia="黑体" w:hint="eastAsia"/>
          <w:bCs/>
          <w:kern w:val="44"/>
          <w:sz w:val="30"/>
          <w:szCs w:val="44"/>
        </w:rPr>
        <w:t xml:space="preserve">  </w:t>
      </w:r>
      <w:r>
        <w:rPr>
          <w:rFonts w:eastAsia="黑体" w:hint="eastAsia"/>
          <w:bCs/>
          <w:kern w:val="44"/>
          <w:sz w:val="30"/>
          <w:szCs w:val="44"/>
        </w:rPr>
        <w:t>谢</w:t>
      </w:r>
      <w:bookmarkEnd w:id="25"/>
    </w:p>
    <w:p w14:paraId="7BE41EDD" w14:textId="77777777" w:rsidR="002E48D4" w:rsidRDefault="00000000">
      <w:pPr>
        <w:ind w:firstLine="480"/>
      </w:pPr>
      <w:r>
        <w:rPr>
          <w:rFonts w:hint="eastAsia"/>
        </w:rPr>
        <w:t>在此论文即将完成之际，我谨向所有给予我帮助和支持的人致以最诚挚的谢意。</w:t>
      </w:r>
    </w:p>
    <w:p w14:paraId="7980EFBB" w14:textId="77777777" w:rsidR="002E48D4" w:rsidRDefault="00000000">
      <w:pPr>
        <w:ind w:firstLine="480"/>
      </w:pPr>
      <w:r>
        <w:rPr>
          <w:rFonts w:hint="eastAsia"/>
        </w:rPr>
        <w:t>首先，我要感谢我的导师。在论文写作过程中，导师的悉心指导和无私帮助让我受益匪浅。导师的严谨治学和深厚学识让我深感敬佩，也让我在学术道路上更加坚定。</w:t>
      </w:r>
    </w:p>
    <w:p w14:paraId="6279C50E" w14:textId="77777777" w:rsidR="002E48D4" w:rsidRDefault="00000000">
      <w:pPr>
        <w:ind w:firstLine="480"/>
      </w:pPr>
      <w:r>
        <w:rPr>
          <w:rFonts w:hint="eastAsia"/>
        </w:rPr>
        <w:t>其次，我要感谢我的家人。他们一直是我最坚实的后盾，给予我无尽的关爱和支持。在我遇到困难时，他们总是第一时间鼓励我，让我有信心面对一切挑战。</w:t>
      </w:r>
    </w:p>
    <w:p w14:paraId="7489881E" w14:textId="77777777" w:rsidR="002E48D4" w:rsidRDefault="00000000">
      <w:pPr>
        <w:ind w:firstLine="480"/>
      </w:pPr>
      <w:r>
        <w:rPr>
          <w:rFonts w:hint="eastAsia"/>
        </w:rPr>
        <w:t>此外，我还要感谢我的同学和朋友们。他们在我写作过程中提供了宝贵的意见和建议，帮助我不断完善论文。我们相互学习、相互鼓励，共同进步。</w:t>
      </w:r>
    </w:p>
    <w:p w14:paraId="5B37E587" w14:textId="77777777" w:rsidR="002E48D4" w:rsidRDefault="00000000">
      <w:pPr>
        <w:ind w:firstLine="480"/>
      </w:pPr>
      <w:r>
        <w:rPr>
          <w:rFonts w:hint="eastAsia"/>
        </w:rPr>
        <w:t>最后，我要感谢学校提供的良好学术氛围和丰富的学习资源。学校的图书馆为我提供了大量的参考文献和资料，让我能够更深入地了解相关领域的研究进展。</w:t>
      </w:r>
    </w:p>
    <w:p w14:paraId="0A6D44FD" w14:textId="77777777" w:rsidR="002E48D4" w:rsidRDefault="00000000">
      <w:pPr>
        <w:ind w:firstLine="480"/>
      </w:pPr>
      <w:r>
        <w:rPr>
          <w:rFonts w:hint="eastAsia"/>
        </w:rPr>
        <w:t>“滴水之恩，当涌泉相报。”在此，我再次向所有帮助过我的人表示衷心的感谢。你们的支持和帮助是我前进的动力和源泉。我将继续努力，不断提升自己的学术水平和实践能力，为未来的学术研究和社会发展贡献自己的力量。</w:t>
      </w:r>
    </w:p>
    <w:p w14:paraId="1CFC4254" w14:textId="77777777" w:rsidR="002E48D4" w:rsidRDefault="002E48D4">
      <w:pPr>
        <w:pStyle w:val="af5"/>
        <w:ind w:firstLineChars="0" w:firstLine="0"/>
      </w:pPr>
    </w:p>
    <w:p w14:paraId="14894EA2" w14:textId="77777777" w:rsidR="002E48D4" w:rsidRDefault="002E48D4">
      <w:pPr>
        <w:pStyle w:val="af5"/>
        <w:ind w:firstLineChars="0" w:firstLine="0"/>
      </w:pPr>
    </w:p>
    <w:p w14:paraId="729A6694" w14:textId="77777777" w:rsidR="002E48D4" w:rsidRDefault="002E48D4">
      <w:pPr>
        <w:pStyle w:val="af5"/>
        <w:ind w:firstLineChars="0" w:firstLine="0"/>
      </w:pPr>
    </w:p>
    <w:p w14:paraId="285E31C8" w14:textId="77777777" w:rsidR="002E48D4" w:rsidRDefault="002E48D4">
      <w:pPr>
        <w:pStyle w:val="af5"/>
        <w:ind w:firstLineChars="0" w:firstLine="0"/>
      </w:pPr>
    </w:p>
    <w:p w14:paraId="40A87C6E" w14:textId="77777777" w:rsidR="002E48D4" w:rsidRDefault="002E48D4">
      <w:pPr>
        <w:pStyle w:val="af5"/>
        <w:ind w:firstLineChars="0" w:firstLine="0"/>
      </w:pPr>
    </w:p>
    <w:p w14:paraId="1ABA5956" w14:textId="77777777" w:rsidR="002E48D4" w:rsidRDefault="002E48D4">
      <w:pPr>
        <w:pStyle w:val="af5"/>
        <w:ind w:firstLineChars="0" w:firstLine="0"/>
      </w:pPr>
    </w:p>
    <w:p w14:paraId="7A01F5C1" w14:textId="77777777" w:rsidR="002E48D4" w:rsidRDefault="002E48D4">
      <w:pPr>
        <w:pStyle w:val="af5"/>
        <w:ind w:firstLineChars="0" w:firstLine="0"/>
      </w:pPr>
    </w:p>
    <w:p w14:paraId="383DF230" w14:textId="77777777" w:rsidR="002E48D4" w:rsidRDefault="002E48D4">
      <w:pPr>
        <w:pStyle w:val="af5"/>
        <w:ind w:firstLineChars="0" w:firstLine="0"/>
      </w:pPr>
    </w:p>
    <w:p w14:paraId="3B80E5B1" w14:textId="77777777" w:rsidR="002E48D4" w:rsidRDefault="002E48D4">
      <w:pPr>
        <w:pStyle w:val="af5"/>
        <w:ind w:firstLineChars="0" w:firstLine="0"/>
      </w:pPr>
    </w:p>
    <w:p w14:paraId="5AF8915D" w14:textId="77777777" w:rsidR="002E48D4" w:rsidRDefault="002E48D4">
      <w:pPr>
        <w:pStyle w:val="af5"/>
        <w:ind w:firstLineChars="0" w:firstLine="0"/>
      </w:pPr>
    </w:p>
    <w:p w14:paraId="0CED835E" w14:textId="77777777" w:rsidR="002E48D4" w:rsidRDefault="002E48D4">
      <w:pPr>
        <w:pStyle w:val="af5"/>
        <w:ind w:firstLineChars="0" w:firstLine="0"/>
      </w:pPr>
    </w:p>
    <w:p w14:paraId="0ED553D1" w14:textId="77777777" w:rsidR="002E48D4" w:rsidRDefault="002E48D4">
      <w:pPr>
        <w:pStyle w:val="af5"/>
        <w:ind w:firstLineChars="0" w:firstLine="0"/>
      </w:pPr>
    </w:p>
    <w:p w14:paraId="28FD21EA" w14:textId="77777777" w:rsidR="002E48D4" w:rsidRDefault="002E48D4">
      <w:pPr>
        <w:pStyle w:val="af5"/>
        <w:ind w:firstLineChars="0" w:firstLine="0"/>
      </w:pPr>
    </w:p>
    <w:p w14:paraId="120ACF33" w14:textId="77777777" w:rsidR="002E48D4" w:rsidRDefault="002E48D4">
      <w:pPr>
        <w:pStyle w:val="af5"/>
        <w:ind w:firstLineChars="0" w:firstLine="0"/>
      </w:pPr>
    </w:p>
    <w:p w14:paraId="43BB8C0D" w14:textId="77777777" w:rsidR="002E48D4" w:rsidRDefault="002E48D4">
      <w:pPr>
        <w:pStyle w:val="af5"/>
        <w:ind w:firstLineChars="0" w:firstLine="0"/>
      </w:pPr>
    </w:p>
    <w:p w14:paraId="0CF8B53A" w14:textId="77777777" w:rsidR="002E48D4" w:rsidRDefault="002E48D4">
      <w:pPr>
        <w:pStyle w:val="af5"/>
        <w:ind w:firstLineChars="0" w:firstLine="0"/>
      </w:pPr>
    </w:p>
    <w:p w14:paraId="3C4D3821" w14:textId="77777777" w:rsidR="002E48D4" w:rsidRDefault="002E48D4">
      <w:pPr>
        <w:pStyle w:val="af5"/>
        <w:ind w:firstLineChars="0" w:firstLine="0"/>
      </w:pPr>
    </w:p>
    <w:p w14:paraId="796F1D75" w14:textId="77777777" w:rsidR="002E48D4" w:rsidRDefault="002E48D4">
      <w:pPr>
        <w:pStyle w:val="af5"/>
        <w:ind w:firstLineChars="0" w:firstLine="0"/>
      </w:pPr>
    </w:p>
    <w:p w14:paraId="36C9F8AE" w14:textId="77777777" w:rsidR="002E48D4" w:rsidRDefault="002E48D4">
      <w:pPr>
        <w:pStyle w:val="af5"/>
        <w:ind w:firstLineChars="0" w:firstLine="0"/>
      </w:pPr>
    </w:p>
    <w:sectPr w:rsidR="002E48D4">
      <w:headerReference w:type="default" r:id="rId16"/>
      <w:footerReference w:type="default" r:id="rId17"/>
      <w:pgSz w:w="11906" w:h="16838"/>
      <w:pgMar w:top="1440" w:right="1800" w:bottom="1440" w:left="1800"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985BB" w14:textId="77777777" w:rsidR="00316A37" w:rsidRDefault="00316A37">
      <w:pPr>
        <w:spacing w:line="240" w:lineRule="auto"/>
        <w:ind w:firstLine="480"/>
      </w:pPr>
      <w:r>
        <w:separator/>
      </w:r>
    </w:p>
  </w:endnote>
  <w:endnote w:type="continuationSeparator" w:id="0">
    <w:p w14:paraId="75BCD3F1" w14:textId="77777777" w:rsidR="00316A37" w:rsidRDefault="00316A3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009C5" w14:textId="77777777" w:rsidR="002E48D4" w:rsidRDefault="002E48D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94047"/>
      <w:showingPlcHdr/>
    </w:sdtPr>
    <w:sdtContent>
      <w:p w14:paraId="188891B3" w14:textId="77777777" w:rsidR="002E48D4" w:rsidRDefault="00000000">
        <w:pPr>
          <w:pStyle w:val="a7"/>
          <w:ind w:firstLine="360"/>
          <w:jc w:val="cente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29561" w14:textId="77777777" w:rsidR="002E48D4" w:rsidRDefault="002E48D4">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017571"/>
    </w:sdtPr>
    <w:sdtContent>
      <w:p w14:paraId="09FDF9B1" w14:textId="77777777" w:rsidR="002E48D4" w:rsidRDefault="00000000">
        <w:pPr>
          <w:pStyle w:val="a7"/>
          <w:ind w:firstLine="360"/>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307DF" w14:textId="77777777" w:rsidR="00316A37" w:rsidRDefault="00316A37">
      <w:pPr>
        <w:ind w:firstLine="480"/>
      </w:pPr>
      <w:r>
        <w:separator/>
      </w:r>
    </w:p>
  </w:footnote>
  <w:footnote w:type="continuationSeparator" w:id="0">
    <w:p w14:paraId="7C923A9D" w14:textId="77777777" w:rsidR="00316A37" w:rsidRDefault="00316A3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E979C" w14:textId="77777777" w:rsidR="002E48D4" w:rsidRDefault="002E48D4">
    <w:pPr>
      <w:pStyle w:val="a9"/>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6BF63" w14:textId="77777777" w:rsidR="002E48D4" w:rsidRDefault="002E48D4">
    <w:pPr>
      <w:pStyle w:val="3"/>
      <w:spacing w:before="0" w:after="0" w:line="240" w:lineRule="auto"/>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2CEC2" w14:textId="77777777" w:rsidR="002E48D4" w:rsidRDefault="002E48D4">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932A" w14:textId="77777777" w:rsidR="002E48D4" w:rsidRDefault="00000000">
    <w:pPr>
      <w:pStyle w:val="3"/>
      <w:pBdr>
        <w:bottom w:val="single" w:sz="4" w:space="0" w:color="auto"/>
      </w:pBdr>
      <w:spacing w:before="0" w:after="0" w:line="240" w:lineRule="auto"/>
      <w:ind w:firstLine="420"/>
    </w:pPr>
    <w:r>
      <w:rPr>
        <w:rFonts w:hint="eastAsia"/>
      </w:rPr>
      <w:t>广东创新科技</w:t>
    </w:r>
    <w:r>
      <w:rPr>
        <w:rStyle w:val="30"/>
        <w:rFonts w:hint="eastAsia"/>
        <w:bCs/>
      </w:rPr>
      <w:t>职业学院</w:t>
    </w:r>
    <w:r>
      <w:rPr>
        <w:rStyle w:val="30"/>
        <w:bCs/>
      </w:rPr>
      <w:t>202</w:t>
    </w:r>
    <w:r>
      <w:rPr>
        <w:rStyle w:val="30"/>
        <w:rFonts w:hint="eastAsia"/>
        <w:bCs/>
      </w:rPr>
      <w:t>4</w:t>
    </w:r>
    <w:r>
      <w:rPr>
        <w:rStyle w:val="30"/>
        <w:rFonts w:hint="eastAsia"/>
        <w:bCs/>
      </w:rPr>
      <w:t>届毕业设计（论文）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81483"/>
    <w:multiLevelType w:val="multilevel"/>
    <w:tmpl w:val="0F381483"/>
    <w:lvl w:ilvl="0">
      <w:start w:val="1"/>
      <w:numFmt w:val="japaneseCounting"/>
      <w:pStyle w:val="1"/>
      <w:lvlText w:val="第%1章"/>
      <w:lvlJc w:val="left"/>
      <w:pPr>
        <w:ind w:left="1800" w:hanging="120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117349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NlNzdlN2YyYmViY2NiMjkyYmNkM2QxNzMyN2JmYWUifQ=="/>
  </w:docVars>
  <w:rsids>
    <w:rsidRoot w:val="006E0ECB"/>
    <w:rsid w:val="00025330"/>
    <w:rsid w:val="00037B86"/>
    <w:rsid w:val="0005671C"/>
    <w:rsid w:val="00076C67"/>
    <w:rsid w:val="00080F08"/>
    <w:rsid w:val="000E30BE"/>
    <w:rsid w:val="000F3598"/>
    <w:rsid w:val="0010119B"/>
    <w:rsid w:val="001104A4"/>
    <w:rsid w:val="0016241D"/>
    <w:rsid w:val="00173B93"/>
    <w:rsid w:val="00184E42"/>
    <w:rsid w:val="001978CF"/>
    <w:rsid w:val="001A3411"/>
    <w:rsid w:val="001B22AC"/>
    <w:rsid w:val="001C5DF0"/>
    <w:rsid w:val="001F3673"/>
    <w:rsid w:val="00200F18"/>
    <w:rsid w:val="00206D10"/>
    <w:rsid w:val="00210D5A"/>
    <w:rsid w:val="00212F50"/>
    <w:rsid w:val="00242D66"/>
    <w:rsid w:val="00256D91"/>
    <w:rsid w:val="00271B03"/>
    <w:rsid w:val="00274770"/>
    <w:rsid w:val="00297E5C"/>
    <w:rsid w:val="002C6913"/>
    <w:rsid w:val="002E48D4"/>
    <w:rsid w:val="002F523A"/>
    <w:rsid w:val="00316A37"/>
    <w:rsid w:val="00340A8A"/>
    <w:rsid w:val="00341BB4"/>
    <w:rsid w:val="00343BA9"/>
    <w:rsid w:val="00371AA0"/>
    <w:rsid w:val="003C507C"/>
    <w:rsid w:val="003C7C6A"/>
    <w:rsid w:val="003D4362"/>
    <w:rsid w:val="003E067F"/>
    <w:rsid w:val="004352A5"/>
    <w:rsid w:val="004832FE"/>
    <w:rsid w:val="004A4CFC"/>
    <w:rsid w:val="004B128E"/>
    <w:rsid w:val="004C3FEB"/>
    <w:rsid w:val="004D00E0"/>
    <w:rsid w:val="004D7B4F"/>
    <w:rsid w:val="004E11B7"/>
    <w:rsid w:val="004E698A"/>
    <w:rsid w:val="004E7EEA"/>
    <w:rsid w:val="00501E17"/>
    <w:rsid w:val="00502F92"/>
    <w:rsid w:val="0050473A"/>
    <w:rsid w:val="00514612"/>
    <w:rsid w:val="00535156"/>
    <w:rsid w:val="005473FD"/>
    <w:rsid w:val="0057278D"/>
    <w:rsid w:val="0058066B"/>
    <w:rsid w:val="005B5A97"/>
    <w:rsid w:val="005D7082"/>
    <w:rsid w:val="005E36CC"/>
    <w:rsid w:val="005F043F"/>
    <w:rsid w:val="0062574F"/>
    <w:rsid w:val="00633FCE"/>
    <w:rsid w:val="00675A6C"/>
    <w:rsid w:val="00687744"/>
    <w:rsid w:val="006A29C0"/>
    <w:rsid w:val="006D0035"/>
    <w:rsid w:val="006D3EF1"/>
    <w:rsid w:val="006E0ECB"/>
    <w:rsid w:val="007120E2"/>
    <w:rsid w:val="007127ED"/>
    <w:rsid w:val="00713029"/>
    <w:rsid w:val="00727095"/>
    <w:rsid w:val="00734E0A"/>
    <w:rsid w:val="007361BB"/>
    <w:rsid w:val="00737D20"/>
    <w:rsid w:val="00750153"/>
    <w:rsid w:val="00760625"/>
    <w:rsid w:val="0076780A"/>
    <w:rsid w:val="00767BFB"/>
    <w:rsid w:val="00792A2B"/>
    <w:rsid w:val="007A5DF8"/>
    <w:rsid w:val="007A663E"/>
    <w:rsid w:val="007F0FC0"/>
    <w:rsid w:val="0080767A"/>
    <w:rsid w:val="00863C88"/>
    <w:rsid w:val="008661A8"/>
    <w:rsid w:val="00872EFF"/>
    <w:rsid w:val="008A0DF6"/>
    <w:rsid w:val="008C4361"/>
    <w:rsid w:val="0090540A"/>
    <w:rsid w:val="009101CC"/>
    <w:rsid w:val="009308BF"/>
    <w:rsid w:val="00941530"/>
    <w:rsid w:val="00960426"/>
    <w:rsid w:val="009707F9"/>
    <w:rsid w:val="009743B4"/>
    <w:rsid w:val="00974D48"/>
    <w:rsid w:val="009A1127"/>
    <w:rsid w:val="009B3B4B"/>
    <w:rsid w:val="009C3B89"/>
    <w:rsid w:val="009D22E9"/>
    <w:rsid w:val="009E1BF4"/>
    <w:rsid w:val="009E2C5E"/>
    <w:rsid w:val="009E61F3"/>
    <w:rsid w:val="009F06F2"/>
    <w:rsid w:val="009F13D1"/>
    <w:rsid w:val="00A127EF"/>
    <w:rsid w:val="00A15A7C"/>
    <w:rsid w:val="00A314A5"/>
    <w:rsid w:val="00A37E26"/>
    <w:rsid w:val="00A42E60"/>
    <w:rsid w:val="00A4368A"/>
    <w:rsid w:val="00A63E0C"/>
    <w:rsid w:val="00A72F34"/>
    <w:rsid w:val="00A80FA8"/>
    <w:rsid w:val="00A840A9"/>
    <w:rsid w:val="00AA735B"/>
    <w:rsid w:val="00AC3871"/>
    <w:rsid w:val="00AD3033"/>
    <w:rsid w:val="00AE0AF9"/>
    <w:rsid w:val="00AE2A41"/>
    <w:rsid w:val="00AE6C15"/>
    <w:rsid w:val="00AE7F49"/>
    <w:rsid w:val="00B0366B"/>
    <w:rsid w:val="00B27D2F"/>
    <w:rsid w:val="00B61A4D"/>
    <w:rsid w:val="00B70FD5"/>
    <w:rsid w:val="00B71A01"/>
    <w:rsid w:val="00B71EBB"/>
    <w:rsid w:val="00B74778"/>
    <w:rsid w:val="00BB277E"/>
    <w:rsid w:val="00BC29A8"/>
    <w:rsid w:val="00BF6FF7"/>
    <w:rsid w:val="00C010AC"/>
    <w:rsid w:val="00C272A1"/>
    <w:rsid w:val="00C50A0A"/>
    <w:rsid w:val="00C5653F"/>
    <w:rsid w:val="00C6352A"/>
    <w:rsid w:val="00C63A14"/>
    <w:rsid w:val="00C859C5"/>
    <w:rsid w:val="00C9104B"/>
    <w:rsid w:val="00CA6C49"/>
    <w:rsid w:val="00CA6D0D"/>
    <w:rsid w:val="00CB119D"/>
    <w:rsid w:val="00CB70A8"/>
    <w:rsid w:val="00CE1C53"/>
    <w:rsid w:val="00CE2CAB"/>
    <w:rsid w:val="00CF134F"/>
    <w:rsid w:val="00CF30F8"/>
    <w:rsid w:val="00D044C5"/>
    <w:rsid w:val="00D30B3C"/>
    <w:rsid w:val="00D6287D"/>
    <w:rsid w:val="00D838C6"/>
    <w:rsid w:val="00D8738D"/>
    <w:rsid w:val="00D92000"/>
    <w:rsid w:val="00D92B20"/>
    <w:rsid w:val="00D94FEB"/>
    <w:rsid w:val="00DC4E55"/>
    <w:rsid w:val="00DC7B60"/>
    <w:rsid w:val="00DE09DB"/>
    <w:rsid w:val="00DF5B9B"/>
    <w:rsid w:val="00E17920"/>
    <w:rsid w:val="00E21F2C"/>
    <w:rsid w:val="00E43374"/>
    <w:rsid w:val="00E50363"/>
    <w:rsid w:val="00E7608B"/>
    <w:rsid w:val="00E943AF"/>
    <w:rsid w:val="00E94B59"/>
    <w:rsid w:val="00EB5740"/>
    <w:rsid w:val="00ED2A35"/>
    <w:rsid w:val="00EE2140"/>
    <w:rsid w:val="00EF2A1C"/>
    <w:rsid w:val="00F05B18"/>
    <w:rsid w:val="00F47EF1"/>
    <w:rsid w:val="00F71E7F"/>
    <w:rsid w:val="00F84D85"/>
    <w:rsid w:val="00F962D7"/>
    <w:rsid w:val="00F97277"/>
    <w:rsid w:val="00FC3750"/>
    <w:rsid w:val="00FE42B0"/>
    <w:rsid w:val="00FF0CBB"/>
    <w:rsid w:val="00FF3943"/>
    <w:rsid w:val="052E2CFA"/>
    <w:rsid w:val="09A536E1"/>
    <w:rsid w:val="0B9D45D5"/>
    <w:rsid w:val="0EB8217A"/>
    <w:rsid w:val="18B400E0"/>
    <w:rsid w:val="1A80559F"/>
    <w:rsid w:val="1C9966D4"/>
    <w:rsid w:val="1DF61449"/>
    <w:rsid w:val="20D266D9"/>
    <w:rsid w:val="2C941C4B"/>
    <w:rsid w:val="3044112E"/>
    <w:rsid w:val="308F62FC"/>
    <w:rsid w:val="31AF3F03"/>
    <w:rsid w:val="327F2C6B"/>
    <w:rsid w:val="35817917"/>
    <w:rsid w:val="39C140B1"/>
    <w:rsid w:val="39EB0EC3"/>
    <w:rsid w:val="3BF90467"/>
    <w:rsid w:val="3CAA173F"/>
    <w:rsid w:val="3DE827D2"/>
    <w:rsid w:val="40174742"/>
    <w:rsid w:val="42122973"/>
    <w:rsid w:val="4C0A4825"/>
    <w:rsid w:val="502506AA"/>
    <w:rsid w:val="502F3E41"/>
    <w:rsid w:val="638703C8"/>
    <w:rsid w:val="6C105115"/>
    <w:rsid w:val="6F356E68"/>
    <w:rsid w:val="77EE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7DE182"/>
  <w15:docId w15:val="{AEC3C5E8-CFE3-4BCA-83A2-81FBC9C2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300" w:lineRule="auto"/>
      <w:ind w:firstLineChars="200" w:firstLine="200"/>
      <w:jc w:val="both"/>
    </w:pPr>
    <w:rPr>
      <w:rFonts w:asciiTheme="minorHAnsi" w:eastAsiaTheme="minorEastAsia" w:hAnsiTheme="minorHAnsi" w:cstheme="minorBidi"/>
      <w:kern w:val="2"/>
      <w:sz w:val="24"/>
      <w:szCs w:val="22"/>
    </w:rPr>
  </w:style>
  <w:style w:type="paragraph" w:styleId="1">
    <w:name w:val="heading 1"/>
    <w:basedOn w:val="a"/>
    <w:next w:val="a"/>
    <w:link w:val="10"/>
    <w:autoRedefine/>
    <w:uiPriority w:val="9"/>
    <w:qFormat/>
    <w:pPr>
      <w:keepNext/>
      <w:keepLines/>
      <w:pageBreakBefore/>
      <w:numPr>
        <w:numId w:val="1"/>
      </w:numPr>
      <w:adjustRightInd w:val="0"/>
      <w:spacing w:before="120" w:after="120"/>
      <w:ind w:left="0" w:firstLineChars="0" w:firstLine="0"/>
      <w:jc w:val="center"/>
      <w:outlineLvl w:val="0"/>
    </w:pPr>
    <w:rPr>
      <w:rFonts w:ascii="黑体" w:eastAsia="黑体" w:hAnsi="黑体"/>
      <w:bCs/>
      <w:color w:val="FF0000"/>
      <w:kern w:val="44"/>
      <w:sz w:val="30"/>
      <w:szCs w:val="44"/>
    </w:rPr>
  </w:style>
  <w:style w:type="paragraph" w:styleId="2">
    <w:name w:val="heading 2"/>
    <w:basedOn w:val="a"/>
    <w:next w:val="a"/>
    <w:link w:val="20"/>
    <w:autoRedefine/>
    <w:uiPriority w:val="9"/>
    <w:unhideWhenUsed/>
    <w:qFormat/>
    <w:pPr>
      <w:keepNext/>
      <w:keepLines/>
      <w:spacing w:before="120" w:after="120"/>
      <w:ind w:firstLineChars="0" w:firstLine="0"/>
      <w:jc w:val="left"/>
      <w:outlineLvl w:val="1"/>
    </w:pPr>
    <w:rPr>
      <w:rFonts w:asciiTheme="majorHAnsi" w:eastAsia="黑体" w:hAnsiTheme="majorHAnsi" w:cstheme="majorBidi"/>
      <w:bCs/>
      <w:sz w:val="28"/>
      <w:szCs w:val="32"/>
    </w:rPr>
  </w:style>
  <w:style w:type="paragraph" w:styleId="3">
    <w:name w:val="heading 3"/>
    <w:basedOn w:val="a"/>
    <w:next w:val="a"/>
    <w:link w:val="30"/>
    <w:autoRedefine/>
    <w:uiPriority w:val="9"/>
    <w:unhideWhenUsed/>
    <w:qFormat/>
    <w:pPr>
      <w:keepNext/>
      <w:keepLines/>
      <w:spacing w:before="260" w:after="260" w:line="416" w:lineRule="auto"/>
      <w:jc w:val="center"/>
      <w:outlineLvl w:val="2"/>
    </w:pPr>
    <w:rPr>
      <w:bCs/>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b">
    <w:name w:val="Subtitle"/>
    <w:basedOn w:val="a"/>
    <w:next w:val="a"/>
    <w:link w:val="ac"/>
    <w:autoRedefine/>
    <w:uiPriority w:val="11"/>
    <w:qFormat/>
    <w:pPr>
      <w:spacing w:before="240" w:after="60"/>
      <w:jc w:val="center"/>
      <w:outlineLvl w:val="1"/>
    </w:pPr>
    <w:rPr>
      <w:rFonts w:asciiTheme="majorHAnsi" w:eastAsia="宋体" w:hAnsiTheme="majorHAnsi" w:cstheme="majorBidi"/>
      <w:bCs/>
      <w:kern w:val="28"/>
      <w:sz w:val="30"/>
      <w:szCs w:val="32"/>
    </w:rPr>
  </w:style>
  <w:style w:type="paragraph" w:styleId="TOC2">
    <w:name w:val="toc 2"/>
    <w:basedOn w:val="a"/>
    <w:next w:val="a"/>
    <w:autoRedefine/>
    <w:uiPriority w:val="39"/>
    <w:unhideWhenUsed/>
    <w:qFormat/>
    <w:pPr>
      <w:ind w:leftChars="200" w:left="420"/>
    </w:pPr>
  </w:style>
  <w:style w:type="paragraph" w:styleId="ad">
    <w:name w:val="Normal (Web)"/>
    <w:basedOn w:val="a"/>
    <w:autoRedefine/>
    <w:uiPriority w:val="99"/>
    <w:unhideWhenUsed/>
    <w:qFormat/>
    <w:rPr>
      <w:rFonts w:ascii="Times New Roman" w:hAnsi="Times New Roman" w:cs="Times New Roman"/>
      <w:szCs w:val="24"/>
    </w:rPr>
  </w:style>
  <w:style w:type="paragraph" w:styleId="ae">
    <w:name w:val="Title"/>
    <w:basedOn w:val="a"/>
    <w:next w:val="a"/>
    <w:link w:val="af"/>
    <w:autoRedefine/>
    <w:uiPriority w:val="10"/>
    <w:qFormat/>
    <w:pPr>
      <w:spacing w:before="240" w:after="60"/>
      <w:ind w:firstLineChars="0" w:firstLine="0"/>
      <w:outlineLvl w:val="0"/>
    </w:pPr>
    <w:rPr>
      <w:rFonts w:asciiTheme="majorHAnsi" w:eastAsia="宋体" w:hAnsiTheme="majorHAnsi" w:cstheme="majorBidi"/>
      <w:bCs/>
      <w:sz w:val="28"/>
      <w:szCs w:val="32"/>
    </w:rPr>
  </w:style>
  <w:style w:type="paragraph" w:styleId="af0">
    <w:name w:val="annotation subject"/>
    <w:basedOn w:val="a3"/>
    <w:next w:val="a3"/>
    <w:link w:val="af1"/>
    <w:autoRedefine/>
    <w:uiPriority w:val="99"/>
    <w:semiHidden/>
    <w:unhideWhenUsed/>
    <w:qFormat/>
    <w:rPr>
      <w:b/>
      <w:bCs/>
    </w:rPr>
  </w:style>
  <w:style w:type="character" w:styleId="af2">
    <w:name w:val="Hyperlink"/>
    <w:basedOn w:val="a0"/>
    <w:autoRedefine/>
    <w:uiPriority w:val="99"/>
    <w:unhideWhenUsed/>
    <w:qFormat/>
    <w:rPr>
      <w:color w:val="0000FF"/>
      <w:u w:val="single"/>
    </w:rPr>
  </w:style>
  <w:style w:type="character" w:styleId="af3">
    <w:name w:val="annotation reference"/>
    <w:basedOn w:val="a0"/>
    <w:autoRedefine/>
    <w:uiPriority w:val="99"/>
    <w:semiHidden/>
    <w:unhideWhenUsed/>
    <w:qFormat/>
    <w:rPr>
      <w:sz w:val="21"/>
      <w:szCs w:val="21"/>
    </w:rPr>
  </w:style>
  <w:style w:type="paragraph" w:styleId="af4">
    <w:name w:val="List Paragraph"/>
    <w:basedOn w:val="a"/>
    <w:autoRedefine/>
    <w:uiPriority w:val="34"/>
    <w:qFormat/>
    <w:pPr>
      <w:ind w:firstLine="420"/>
    </w:p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fontstyle01">
    <w:name w:val="fontstyle01"/>
    <w:basedOn w:val="a0"/>
    <w:autoRedefine/>
    <w:qFormat/>
    <w:rPr>
      <w:rFonts w:ascii="宋体" w:eastAsia="宋体" w:hAnsi="宋体" w:hint="eastAsia"/>
      <w:color w:val="231F20"/>
      <w:sz w:val="22"/>
      <w:szCs w:val="22"/>
    </w:rPr>
  </w:style>
  <w:style w:type="character" w:customStyle="1" w:styleId="a6">
    <w:name w:val="批注框文本 字符"/>
    <w:basedOn w:val="a0"/>
    <w:link w:val="a5"/>
    <w:autoRedefine/>
    <w:uiPriority w:val="99"/>
    <w:semiHidden/>
    <w:qFormat/>
    <w:rPr>
      <w:sz w:val="18"/>
      <w:szCs w:val="18"/>
    </w:rPr>
  </w:style>
  <w:style w:type="character" w:customStyle="1" w:styleId="10">
    <w:name w:val="标题 1 字符"/>
    <w:basedOn w:val="a0"/>
    <w:link w:val="1"/>
    <w:autoRedefine/>
    <w:uiPriority w:val="9"/>
    <w:qFormat/>
    <w:rPr>
      <w:rFonts w:ascii="黑体" w:eastAsia="黑体" w:hAnsi="黑体" w:cstheme="minorBidi"/>
      <w:bCs/>
      <w:color w:val="FF0000"/>
      <w:kern w:val="44"/>
      <w:sz w:val="30"/>
      <w:szCs w:val="44"/>
    </w:rPr>
  </w:style>
  <w:style w:type="character" w:customStyle="1" w:styleId="20">
    <w:name w:val="标题 2 字符"/>
    <w:basedOn w:val="a0"/>
    <w:link w:val="2"/>
    <w:autoRedefine/>
    <w:uiPriority w:val="9"/>
    <w:qFormat/>
    <w:rPr>
      <w:rFonts w:asciiTheme="majorHAnsi" w:eastAsia="黑体" w:hAnsiTheme="majorHAnsi" w:cstheme="majorBidi"/>
      <w:bCs/>
      <w:kern w:val="2"/>
      <w:sz w:val="28"/>
      <w:szCs w:val="32"/>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bCs w:val="0"/>
      <w:color w:val="365F91" w:themeColor="accent1" w:themeShade="BF"/>
      <w:kern w:val="0"/>
      <w:sz w:val="32"/>
      <w:szCs w:val="32"/>
    </w:rPr>
  </w:style>
  <w:style w:type="paragraph" w:styleId="af5">
    <w:name w:val="No Spacing"/>
    <w:autoRedefine/>
    <w:uiPriority w:val="1"/>
    <w:qFormat/>
    <w:pPr>
      <w:widowControl w:val="0"/>
      <w:ind w:firstLineChars="200" w:firstLine="200"/>
      <w:jc w:val="both"/>
    </w:pPr>
    <w:rPr>
      <w:rFonts w:asciiTheme="minorHAnsi" w:eastAsiaTheme="minorEastAsia" w:hAnsiTheme="minorHAnsi" w:cstheme="minorBidi"/>
      <w:kern w:val="2"/>
      <w:sz w:val="24"/>
      <w:szCs w:val="22"/>
    </w:rPr>
  </w:style>
  <w:style w:type="character" w:customStyle="1" w:styleId="30">
    <w:name w:val="标题 3 字符"/>
    <w:basedOn w:val="a0"/>
    <w:link w:val="3"/>
    <w:autoRedefine/>
    <w:uiPriority w:val="9"/>
    <w:qFormat/>
    <w:rPr>
      <w:bCs/>
      <w:szCs w:val="32"/>
    </w:rPr>
  </w:style>
  <w:style w:type="paragraph" w:customStyle="1" w:styleId="TOC20">
    <w:name w:val="TOC 标题2"/>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6">
    <w:name w:val="封面填写"/>
    <w:basedOn w:val="a"/>
    <w:autoRedefine/>
    <w:qFormat/>
    <w:pPr>
      <w:spacing w:line="240" w:lineRule="auto"/>
      <w:ind w:firstLineChars="0" w:firstLine="0"/>
      <w:jc w:val="center"/>
    </w:pPr>
    <w:rPr>
      <w:szCs w:val="20"/>
    </w:rPr>
  </w:style>
  <w:style w:type="character" w:customStyle="1" w:styleId="af">
    <w:name w:val="标题 字符"/>
    <w:basedOn w:val="a0"/>
    <w:link w:val="ae"/>
    <w:autoRedefine/>
    <w:uiPriority w:val="10"/>
    <w:qFormat/>
    <w:rPr>
      <w:rFonts w:asciiTheme="majorHAnsi" w:eastAsia="宋体" w:hAnsiTheme="majorHAnsi" w:cstheme="majorBidi"/>
      <w:bCs/>
      <w:kern w:val="2"/>
      <w:sz w:val="28"/>
      <w:szCs w:val="32"/>
    </w:rPr>
  </w:style>
  <w:style w:type="character" w:customStyle="1" w:styleId="ac">
    <w:name w:val="副标题 字符"/>
    <w:basedOn w:val="a0"/>
    <w:link w:val="ab"/>
    <w:autoRedefine/>
    <w:uiPriority w:val="11"/>
    <w:qFormat/>
    <w:rPr>
      <w:rFonts w:asciiTheme="majorHAnsi" w:eastAsia="宋体" w:hAnsiTheme="majorHAnsi" w:cstheme="majorBidi"/>
      <w:bCs/>
      <w:kern w:val="28"/>
      <w:sz w:val="30"/>
      <w:szCs w:val="32"/>
    </w:rPr>
  </w:style>
  <w:style w:type="character" w:customStyle="1" w:styleId="a4">
    <w:name w:val="批注文字 字符"/>
    <w:basedOn w:val="a0"/>
    <w:link w:val="a3"/>
    <w:autoRedefine/>
    <w:uiPriority w:val="99"/>
    <w:qFormat/>
    <w:rPr>
      <w:kern w:val="2"/>
      <w:sz w:val="24"/>
      <w:szCs w:val="22"/>
    </w:rPr>
  </w:style>
  <w:style w:type="character" w:customStyle="1" w:styleId="af1">
    <w:name w:val="批注主题 字符"/>
    <w:basedOn w:val="a4"/>
    <w:link w:val="af0"/>
    <w:autoRedefine/>
    <w:uiPriority w:val="99"/>
    <w:semiHidden/>
    <w:qFormat/>
    <w:rPr>
      <w:b/>
      <w:bCs/>
      <w:kern w:val="2"/>
      <w:sz w:val="24"/>
      <w:szCs w:val="22"/>
    </w:rPr>
  </w:style>
  <w:style w:type="character" w:customStyle="1" w:styleId="1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95A1F-6188-403A-BDFE-13DD2D09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1223</Words>
  <Characters>6976</Characters>
  <Application>Microsoft Office Word</Application>
  <DocSecurity>0</DocSecurity>
  <Lines>58</Lines>
  <Paragraphs>16</Paragraphs>
  <ScaleCrop>false</ScaleCrop>
  <Company>Microsoft</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user4602</dc:creator>
  <cp:lastModifiedBy>怡婷 陈</cp:lastModifiedBy>
  <cp:revision>6</cp:revision>
  <cp:lastPrinted>2020-11-25T08:11:00Z</cp:lastPrinted>
  <dcterms:created xsi:type="dcterms:W3CDTF">2023-05-11T10:23:00Z</dcterms:created>
  <dcterms:modified xsi:type="dcterms:W3CDTF">2024-05-22T13:11:00Z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3EAE349C5F3645F4A26AECA1FF2ED99E_13</vt:lpwstr>
  </property>
</Properties>
</file>