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D7828" w14:textId="77777777" w:rsidR="007F65FC" w:rsidRDefault="007F65FC">
      <w:pPr>
        <w:jc w:val="center"/>
        <w:rPr>
          <w:rFonts w:hint="eastAsia"/>
          <w:color w:val="000000"/>
        </w:rPr>
      </w:pPr>
    </w:p>
    <w:p w14:paraId="65A77B62" w14:textId="77777777" w:rsidR="007F65FC" w:rsidRDefault="00000000">
      <w:pPr>
        <w:jc w:val="center"/>
        <w:rPr>
          <w:rFonts w:hint="eastAsia"/>
          <w:color w:val="000000"/>
        </w:rPr>
      </w:pPr>
      <w:r>
        <w:rPr>
          <w:rFonts w:hint="eastAsia"/>
          <w:noProof/>
          <w:color w:val="000000"/>
        </w:rPr>
        <w:drawing>
          <wp:anchor distT="0" distB="0" distL="114300" distR="114300" simplePos="0" relativeHeight="251660288" behindDoc="1" locked="0" layoutInCell="1" allowOverlap="1" wp14:anchorId="1E953714" wp14:editId="5D6EAB1E">
            <wp:simplePos x="0" y="0"/>
            <wp:positionH relativeFrom="column">
              <wp:posOffset>874395</wp:posOffset>
            </wp:positionH>
            <wp:positionV relativeFrom="paragraph">
              <wp:posOffset>80010</wp:posOffset>
            </wp:positionV>
            <wp:extent cx="3491865" cy="552450"/>
            <wp:effectExtent l="0" t="0" r="13335" b="0"/>
            <wp:wrapTight wrapText="bothSides">
              <wp:wrapPolygon edited="0">
                <wp:start x="825" y="0"/>
                <wp:lineTo x="0" y="3724"/>
                <wp:lineTo x="0" y="17131"/>
                <wp:lineTo x="825" y="20855"/>
                <wp:lineTo x="2475" y="20855"/>
                <wp:lineTo x="21447" y="20110"/>
                <wp:lineTo x="21447" y="745"/>
                <wp:lineTo x="2475" y="0"/>
                <wp:lineTo x="825" y="0"/>
              </wp:wrapPolygon>
            </wp:wrapTight>
            <wp:docPr id="2" name="图片 9" descr="创新学院校徽透明白底组合-2012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 descr="创新学院校徽透明白底组合-20121210"/>
                    <pic:cNvPicPr>
                      <a:picLocks noChangeAspect="1"/>
                    </pic:cNvPicPr>
                  </pic:nvPicPr>
                  <pic:blipFill>
                    <a:blip r:embed="rId7"/>
                    <a:stretch>
                      <a:fillRect/>
                    </a:stretch>
                  </pic:blipFill>
                  <pic:spPr>
                    <a:xfrm>
                      <a:off x="0" y="0"/>
                      <a:ext cx="3491865" cy="552450"/>
                    </a:xfrm>
                    <a:prstGeom prst="rect">
                      <a:avLst/>
                    </a:prstGeom>
                    <a:noFill/>
                    <a:ln>
                      <a:noFill/>
                    </a:ln>
                  </pic:spPr>
                </pic:pic>
              </a:graphicData>
            </a:graphic>
          </wp:anchor>
        </w:drawing>
      </w:r>
    </w:p>
    <w:p w14:paraId="65354B2C" w14:textId="77777777" w:rsidR="007F65FC" w:rsidRDefault="007F65FC">
      <w:pPr>
        <w:jc w:val="center"/>
        <w:rPr>
          <w:rFonts w:hint="eastAsia"/>
          <w:color w:val="000000"/>
        </w:rPr>
      </w:pPr>
    </w:p>
    <w:p w14:paraId="4891B864" w14:textId="77777777" w:rsidR="007F65FC" w:rsidRDefault="007F65FC">
      <w:pPr>
        <w:jc w:val="center"/>
        <w:rPr>
          <w:rFonts w:hint="eastAsia"/>
          <w:color w:val="000000"/>
        </w:rPr>
      </w:pPr>
    </w:p>
    <w:p w14:paraId="195BB344" w14:textId="77777777" w:rsidR="007F65FC" w:rsidRDefault="007F65FC">
      <w:pPr>
        <w:jc w:val="center"/>
        <w:rPr>
          <w:rFonts w:hint="eastAsia"/>
          <w:color w:val="000000"/>
        </w:rPr>
      </w:pPr>
    </w:p>
    <w:p w14:paraId="6DF8F07F" w14:textId="77777777" w:rsidR="007F65FC" w:rsidRDefault="00000000">
      <w:pPr>
        <w:autoSpaceDN w:val="0"/>
        <w:jc w:val="center"/>
        <w:rPr>
          <w:rFonts w:ascii="仿宋" w:eastAsia="仿宋" w:hAnsi="仿宋" w:hint="eastAsia"/>
          <w:b/>
          <w:color w:val="000000"/>
          <w:sz w:val="84"/>
          <w:szCs w:val="84"/>
        </w:rPr>
      </w:pPr>
      <w:r>
        <w:rPr>
          <w:rFonts w:ascii="仿宋" w:eastAsia="仿宋" w:hAnsi="仿宋"/>
          <w:b/>
          <w:color w:val="000000"/>
          <w:spacing w:val="40"/>
          <w:sz w:val="84"/>
          <w:szCs w:val="84"/>
        </w:rPr>
        <w:t>毕业设计（论文）</w:t>
      </w:r>
    </w:p>
    <w:p w14:paraId="022F2C34" w14:textId="77777777" w:rsidR="007F65FC" w:rsidRDefault="007F65FC">
      <w:pPr>
        <w:adjustRightInd w:val="0"/>
        <w:spacing w:line="820" w:lineRule="exact"/>
        <w:ind w:rightChars="460" w:right="1104"/>
        <w:jc w:val="both"/>
        <w:rPr>
          <w:rFonts w:ascii="楷体_GB2312" w:eastAsia="楷体_GB2312" w:hAnsi="楷体_GB2312" w:cs="楷体_GB2312" w:hint="eastAsia"/>
          <w:b/>
          <w:color w:val="000000"/>
          <w:sz w:val="30"/>
          <w:szCs w:val="30"/>
        </w:rPr>
      </w:pPr>
    </w:p>
    <w:p w14:paraId="66BF884D" w14:textId="77777777" w:rsidR="007F65FC" w:rsidRDefault="00000000">
      <w:pPr>
        <w:adjustRightInd w:val="0"/>
        <w:spacing w:line="820" w:lineRule="exact"/>
        <w:ind w:leftChars="250" w:left="600" w:rightChars="360" w:right="864" w:firstLineChars="39" w:firstLine="117"/>
        <w:jc w:val="both"/>
        <w:rPr>
          <w:rFonts w:ascii="楷体_GB2312" w:eastAsia="楷体_GB2312" w:hAnsi="楷体_GB2312" w:cs="楷体_GB2312" w:hint="eastAsia"/>
          <w:color w:val="000000"/>
          <w:sz w:val="30"/>
          <w:szCs w:val="30"/>
          <w:u w:val="single"/>
        </w:rPr>
      </w:pPr>
      <w:r>
        <w:rPr>
          <w:rFonts w:ascii="楷体_GB2312" w:eastAsia="楷体_GB2312" w:hAnsi="楷体_GB2312" w:cs="楷体_GB2312" w:hint="eastAsia"/>
          <w:b/>
          <w:color w:val="000000"/>
          <w:sz w:val="30"/>
          <w:szCs w:val="30"/>
        </w:rPr>
        <w:t>题    目</w:t>
      </w:r>
      <w:r>
        <w:rPr>
          <w:rFonts w:ascii="楷体_GB2312" w:eastAsia="楷体_GB2312" w:hAnsi="楷体_GB2312" w:cs="楷体_GB2312" w:hint="eastAsia"/>
          <w:color w:val="000000"/>
          <w:sz w:val="30"/>
          <w:szCs w:val="30"/>
          <w:u w:val="single"/>
        </w:rPr>
        <w:t xml:space="preserve">  医学美容技术专业大专学生美容行业</w:t>
      </w:r>
      <w:r>
        <w:rPr>
          <w:rFonts w:ascii="楷体_GB2312" w:eastAsia="楷体_GB2312" w:hAnsi="楷体_GB2312" w:cs="楷体_GB2312" w:hint="eastAsia"/>
          <w:color w:val="000000"/>
          <w:sz w:val="30"/>
          <w:szCs w:val="30"/>
          <w:u w:val="single"/>
        </w:rPr>
        <w:tab/>
      </w:r>
      <w:r>
        <w:rPr>
          <w:rFonts w:ascii="楷体_GB2312" w:eastAsia="楷体_GB2312" w:hAnsi="楷体_GB2312" w:cs="楷体_GB2312" w:hint="eastAsia"/>
          <w:color w:val="000000"/>
          <w:sz w:val="30"/>
          <w:szCs w:val="30"/>
          <w:u w:val="single"/>
        </w:rPr>
        <w:tab/>
      </w:r>
      <w:r>
        <w:rPr>
          <w:rFonts w:ascii="楷体_GB2312" w:eastAsia="楷体_GB2312" w:hAnsi="楷体_GB2312" w:cs="楷体_GB2312" w:hint="eastAsia"/>
          <w:color w:val="000000"/>
          <w:sz w:val="30"/>
          <w:szCs w:val="30"/>
          <w:u w:val="single"/>
        </w:rPr>
        <w:tab/>
      </w:r>
      <w:r>
        <w:rPr>
          <w:rFonts w:ascii="楷体_GB2312" w:eastAsia="楷体_GB2312" w:hAnsi="楷体_GB2312" w:cs="楷体_GB2312" w:hint="eastAsia"/>
          <w:color w:val="000000"/>
          <w:sz w:val="30"/>
          <w:szCs w:val="30"/>
          <w:u w:val="single"/>
        </w:rPr>
        <w:tab/>
      </w:r>
      <w:r>
        <w:rPr>
          <w:rFonts w:ascii="楷体_GB2312" w:eastAsia="楷体_GB2312" w:hAnsi="楷体_GB2312" w:cs="楷体_GB2312" w:hint="eastAsia"/>
          <w:color w:val="000000"/>
          <w:sz w:val="30"/>
          <w:szCs w:val="30"/>
          <w:u w:val="single"/>
        </w:rPr>
        <w:tab/>
        <w:t>创业意愿与能力分析</w:t>
      </w:r>
      <w:r>
        <w:rPr>
          <w:rFonts w:ascii="楷体_GB2312" w:eastAsia="楷体_GB2312" w:hAnsi="楷体_GB2312" w:cs="楷体_GB2312" w:hint="eastAsia"/>
          <w:color w:val="000000"/>
          <w:sz w:val="30"/>
          <w:szCs w:val="30"/>
          <w:u w:val="single"/>
        </w:rPr>
        <w:tab/>
      </w:r>
      <w:r>
        <w:rPr>
          <w:rFonts w:ascii="楷体_GB2312" w:eastAsia="楷体_GB2312" w:hAnsi="楷体_GB2312" w:cs="楷体_GB2312" w:hint="eastAsia"/>
          <w:color w:val="000000"/>
          <w:sz w:val="30"/>
          <w:szCs w:val="30"/>
          <w:u w:val="single"/>
        </w:rPr>
        <w:tab/>
      </w:r>
      <w:r>
        <w:rPr>
          <w:rFonts w:ascii="楷体_GB2312" w:eastAsia="楷体_GB2312" w:hAnsi="楷体_GB2312" w:cs="楷体_GB2312" w:hint="eastAsia"/>
          <w:color w:val="000000"/>
          <w:sz w:val="30"/>
          <w:szCs w:val="30"/>
          <w:u w:val="single"/>
        </w:rPr>
        <w:tab/>
      </w:r>
      <w:r>
        <w:rPr>
          <w:rFonts w:ascii="楷体_GB2312" w:eastAsia="楷体_GB2312" w:hAnsi="楷体_GB2312" w:cs="楷体_GB2312" w:hint="eastAsia"/>
          <w:color w:val="000000"/>
          <w:sz w:val="30"/>
          <w:szCs w:val="30"/>
          <w:u w:val="single"/>
        </w:rPr>
        <w:tab/>
      </w:r>
      <w:r>
        <w:rPr>
          <w:rFonts w:ascii="楷体_GB2312" w:eastAsia="楷体_GB2312" w:hAnsi="楷体_GB2312" w:cs="楷体_GB2312" w:hint="eastAsia"/>
          <w:color w:val="000000"/>
          <w:sz w:val="30"/>
          <w:szCs w:val="30"/>
          <w:u w:val="single"/>
        </w:rPr>
        <w:tab/>
      </w:r>
      <w:r>
        <w:rPr>
          <w:rFonts w:ascii="楷体_GB2312" w:eastAsia="楷体_GB2312" w:hAnsi="楷体_GB2312" w:cs="楷体_GB2312" w:hint="eastAsia"/>
          <w:color w:val="000000"/>
          <w:sz w:val="30"/>
          <w:szCs w:val="30"/>
          <w:u w:val="single"/>
        </w:rPr>
        <w:tab/>
      </w:r>
    </w:p>
    <w:p w14:paraId="5CDCE1C4" w14:textId="77777777" w:rsidR="007F65FC" w:rsidRDefault="00000000">
      <w:pPr>
        <w:adjustRightInd w:val="0"/>
        <w:spacing w:line="820" w:lineRule="exact"/>
        <w:ind w:leftChars="-405" w:left="-972" w:rightChars="360" w:right="864" w:firstLineChars="563" w:firstLine="1696"/>
        <w:rPr>
          <w:rFonts w:ascii="楷体_GB2312" w:eastAsia="楷体_GB2312" w:hAnsi="楷体_GB2312" w:cs="楷体_GB2312" w:hint="eastAsia"/>
          <w:color w:val="000000"/>
          <w:sz w:val="30"/>
          <w:szCs w:val="30"/>
          <w:u w:val="single"/>
        </w:rPr>
      </w:pPr>
      <w:r>
        <w:rPr>
          <w:rFonts w:ascii="楷体_GB2312" w:eastAsia="楷体_GB2312" w:hAnsi="楷体_GB2312" w:cs="楷体_GB2312" w:hint="eastAsia"/>
          <w:b/>
          <w:color w:val="000000"/>
          <w:sz w:val="30"/>
          <w:szCs w:val="30"/>
        </w:rPr>
        <w:t>系    名</w:t>
      </w:r>
      <w:r>
        <w:rPr>
          <w:rFonts w:ascii="楷体_GB2312" w:eastAsia="楷体_GB2312" w:hAnsi="楷体_GB2312" w:cs="楷体_GB2312" w:hint="eastAsia"/>
          <w:color w:val="000000"/>
          <w:sz w:val="30"/>
          <w:szCs w:val="30"/>
          <w:u w:val="single"/>
        </w:rPr>
        <w:t xml:space="preserve">  医药健康学院    </w:t>
      </w:r>
      <w:r>
        <w:rPr>
          <w:rFonts w:ascii="楷体_GB2312" w:eastAsia="楷体_GB2312" w:hAnsi="楷体_GB2312" w:cs="楷体_GB2312" w:hint="eastAsia"/>
          <w:color w:val="000000"/>
          <w:sz w:val="30"/>
          <w:szCs w:val="30"/>
          <w:u w:val="single"/>
        </w:rPr>
        <w:tab/>
      </w:r>
      <w:r>
        <w:rPr>
          <w:rFonts w:ascii="楷体_GB2312" w:eastAsia="楷体_GB2312" w:hAnsi="楷体_GB2312" w:cs="楷体_GB2312" w:hint="eastAsia"/>
          <w:color w:val="000000"/>
          <w:sz w:val="30"/>
          <w:szCs w:val="30"/>
          <w:u w:val="single"/>
        </w:rPr>
        <w:tab/>
      </w:r>
      <w:r>
        <w:rPr>
          <w:rFonts w:ascii="楷体_GB2312" w:eastAsia="楷体_GB2312" w:hAnsi="楷体_GB2312" w:cs="楷体_GB2312" w:hint="eastAsia"/>
          <w:color w:val="000000"/>
          <w:sz w:val="30"/>
          <w:szCs w:val="30"/>
          <w:u w:val="single"/>
        </w:rPr>
        <w:tab/>
      </w:r>
      <w:r>
        <w:rPr>
          <w:rFonts w:ascii="楷体_GB2312" w:eastAsia="楷体_GB2312" w:hAnsi="楷体_GB2312" w:cs="楷体_GB2312" w:hint="eastAsia"/>
          <w:color w:val="000000"/>
          <w:sz w:val="30"/>
          <w:szCs w:val="30"/>
          <w:u w:val="single"/>
        </w:rPr>
        <w:tab/>
      </w:r>
      <w:r>
        <w:rPr>
          <w:rFonts w:ascii="楷体_GB2312" w:eastAsia="楷体_GB2312" w:hAnsi="楷体_GB2312" w:cs="楷体_GB2312" w:hint="eastAsia"/>
          <w:color w:val="000000"/>
          <w:sz w:val="30"/>
          <w:szCs w:val="30"/>
          <w:u w:val="single"/>
        </w:rPr>
        <w:tab/>
      </w:r>
      <w:r>
        <w:rPr>
          <w:rFonts w:ascii="楷体_GB2312" w:eastAsia="楷体_GB2312" w:hAnsi="楷体_GB2312" w:cs="楷体_GB2312" w:hint="eastAsia"/>
          <w:color w:val="000000"/>
          <w:sz w:val="30"/>
          <w:szCs w:val="30"/>
          <w:u w:val="single"/>
        </w:rPr>
        <w:tab/>
      </w:r>
    </w:p>
    <w:p w14:paraId="20CE0D59" w14:textId="67E08730" w:rsidR="007F65FC" w:rsidRDefault="00000000">
      <w:pPr>
        <w:adjustRightInd w:val="0"/>
        <w:spacing w:line="820" w:lineRule="exact"/>
        <w:ind w:leftChars="-405" w:left="-972" w:rightChars="360" w:right="864" w:firstLineChars="563" w:firstLine="1696"/>
        <w:rPr>
          <w:rFonts w:ascii="楷体_GB2312" w:eastAsia="楷体_GB2312" w:hAnsi="楷体_GB2312" w:cs="楷体_GB2312" w:hint="eastAsia"/>
          <w:color w:val="000000"/>
          <w:sz w:val="30"/>
          <w:szCs w:val="30"/>
          <w:u w:val="single"/>
        </w:rPr>
      </w:pPr>
      <w:r>
        <w:rPr>
          <w:rFonts w:ascii="楷体_GB2312" w:eastAsia="楷体_GB2312" w:hAnsi="楷体_GB2312" w:cs="楷体_GB2312" w:hint="eastAsia"/>
          <w:b/>
          <w:color w:val="000000"/>
          <w:sz w:val="30"/>
          <w:szCs w:val="30"/>
        </w:rPr>
        <w:t>专    业</w:t>
      </w:r>
      <w:r>
        <w:rPr>
          <w:rFonts w:ascii="楷体_GB2312" w:eastAsia="楷体_GB2312" w:hAnsi="楷体_GB2312" w:cs="楷体_GB2312" w:hint="eastAsia"/>
          <w:color w:val="000000"/>
          <w:sz w:val="30"/>
          <w:szCs w:val="30"/>
          <w:u w:val="single"/>
        </w:rPr>
        <w:t xml:space="preserve"> </w:t>
      </w:r>
      <w:r>
        <w:rPr>
          <w:rFonts w:ascii="楷体_GB2312" w:eastAsia="楷体_GB2312" w:hAnsi="楷体_GB2312" w:cs="楷体_GB2312" w:hint="eastAsia"/>
          <w:color w:val="000000"/>
          <w:sz w:val="30"/>
          <w:szCs w:val="30"/>
          <w:u w:val="single"/>
        </w:rPr>
        <w:tab/>
      </w:r>
      <w:r>
        <w:rPr>
          <w:rFonts w:ascii="楷体_GB2312" w:eastAsia="楷体_GB2312" w:hAnsi="楷体_GB2312" w:cs="楷体_GB2312" w:hint="eastAsia"/>
          <w:color w:val="000000"/>
          <w:sz w:val="30"/>
          <w:szCs w:val="30"/>
          <w:u w:val="single"/>
        </w:rPr>
        <w:tab/>
      </w:r>
      <w:r w:rsidR="00177820">
        <w:rPr>
          <w:rFonts w:ascii="楷体_GB2312" w:eastAsia="楷体_GB2312" w:hAnsi="楷体_GB2312" w:cs="楷体_GB2312" w:hint="eastAsia"/>
          <w:color w:val="000000"/>
          <w:sz w:val="30"/>
          <w:szCs w:val="30"/>
          <w:u w:val="single"/>
        </w:rPr>
        <w:t>医学美容</w:t>
      </w:r>
      <w:r>
        <w:rPr>
          <w:rFonts w:ascii="楷体_GB2312" w:eastAsia="楷体_GB2312" w:hAnsi="楷体_GB2312" w:cs="楷体_GB2312" w:hint="eastAsia"/>
          <w:color w:val="000000"/>
          <w:sz w:val="30"/>
          <w:szCs w:val="30"/>
          <w:u w:val="single"/>
        </w:rPr>
        <w:t xml:space="preserve">            </w:t>
      </w:r>
      <w:r>
        <w:rPr>
          <w:rFonts w:ascii="楷体_GB2312" w:eastAsia="楷体_GB2312" w:hAnsi="楷体_GB2312" w:cs="楷体_GB2312" w:hint="eastAsia"/>
          <w:color w:val="000000"/>
          <w:sz w:val="30"/>
          <w:szCs w:val="30"/>
          <w:u w:val="single"/>
        </w:rPr>
        <w:tab/>
      </w:r>
      <w:r>
        <w:rPr>
          <w:rFonts w:ascii="楷体_GB2312" w:eastAsia="楷体_GB2312" w:hAnsi="楷体_GB2312" w:cs="楷体_GB2312" w:hint="eastAsia"/>
          <w:color w:val="000000"/>
          <w:sz w:val="30"/>
          <w:szCs w:val="30"/>
          <w:u w:val="single"/>
        </w:rPr>
        <w:tab/>
      </w:r>
      <w:r>
        <w:rPr>
          <w:rFonts w:ascii="楷体_GB2312" w:eastAsia="楷体_GB2312" w:hAnsi="楷体_GB2312" w:cs="楷体_GB2312" w:hint="eastAsia"/>
          <w:color w:val="000000"/>
          <w:sz w:val="30"/>
          <w:szCs w:val="30"/>
          <w:u w:val="single"/>
        </w:rPr>
        <w:tab/>
      </w:r>
      <w:r>
        <w:rPr>
          <w:rFonts w:ascii="楷体_GB2312" w:eastAsia="楷体_GB2312" w:hAnsi="楷体_GB2312" w:cs="楷体_GB2312" w:hint="eastAsia"/>
          <w:color w:val="000000"/>
          <w:sz w:val="30"/>
          <w:szCs w:val="30"/>
          <w:u w:val="single"/>
        </w:rPr>
        <w:tab/>
      </w:r>
    </w:p>
    <w:p w14:paraId="1BE2CD73" w14:textId="3B084100" w:rsidR="007F65FC" w:rsidRDefault="00000000">
      <w:pPr>
        <w:adjustRightInd w:val="0"/>
        <w:spacing w:line="820" w:lineRule="exact"/>
        <w:ind w:leftChars="-405" w:left="-972" w:rightChars="360" w:right="864" w:firstLineChars="563" w:firstLine="1696"/>
        <w:rPr>
          <w:rFonts w:ascii="楷体_GB2312" w:eastAsia="楷体_GB2312" w:hAnsi="楷体_GB2312" w:cs="楷体_GB2312" w:hint="eastAsia"/>
          <w:b/>
          <w:color w:val="000000"/>
          <w:sz w:val="30"/>
          <w:szCs w:val="30"/>
        </w:rPr>
      </w:pPr>
      <w:r>
        <w:rPr>
          <w:rFonts w:ascii="楷体_GB2312" w:eastAsia="楷体_GB2312" w:hAnsi="楷体_GB2312" w:cs="楷体_GB2312" w:hint="eastAsia"/>
          <w:b/>
          <w:color w:val="000000"/>
          <w:sz w:val="30"/>
          <w:szCs w:val="30"/>
        </w:rPr>
        <w:t>班    级</w:t>
      </w:r>
      <w:r>
        <w:rPr>
          <w:rFonts w:ascii="楷体_GB2312" w:eastAsia="楷体_GB2312" w:hAnsi="楷体_GB2312" w:cs="楷体_GB2312" w:hint="eastAsia"/>
          <w:color w:val="000000"/>
          <w:sz w:val="30"/>
          <w:szCs w:val="30"/>
          <w:u w:val="single"/>
        </w:rPr>
        <w:t xml:space="preserve"> </w:t>
      </w:r>
      <w:r>
        <w:rPr>
          <w:rFonts w:ascii="楷体_GB2312" w:eastAsia="楷体_GB2312" w:hAnsi="楷体_GB2312" w:cs="楷体_GB2312" w:hint="eastAsia"/>
          <w:color w:val="000000"/>
          <w:sz w:val="30"/>
          <w:szCs w:val="30"/>
          <w:u w:val="single"/>
        </w:rPr>
        <w:tab/>
      </w:r>
      <w:r>
        <w:rPr>
          <w:rFonts w:ascii="楷体_GB2312" w:eastAsia="楷体_GB2312" w:hAnsi="楷体_GB2312" w:cs="楷体_GB2312" w:hint="eastAsia"/>
          <w:color w:val="000000"/>
          <w:sz w:val="30"/>
          <w:szCs w:val="30"/>
          <w:u w:val="single"/>
        </w:rPr>
        <w:tab/>
      </w:r>
      <w:r w:rsidR="00177820">
        <w:rPr>
          <w:rFonts w:ascii="楷体_GB2312" w:eastAsia="楷体_GB2312" w:hAnsi="楷体_GB2312" w:cs="楷体_GB2312" w:hint="eastAsia"/>
          <w:color w:val="000000"/>
          <w:sz w:val="30"/>
          <w:szCs w:val="30"/>
          <w:u w:val="single"/>
        </w:rPr>
        <w:t>22</w:t>
      </w:r>
      <w:proofErr w:type="gramStart"/>
      <w:r w:rsidR="00177820">
        <w:rPr>
          <w:rFonts w:ascii="楷体_GB2312" w:eastAsia="楷体_GB2312" w:hAnsi="楷体_GB2312" w:cs="楷体_GB2312" w:hint="eastAsia"/>
          <w:color w:val="000000"/>
          <w:sz w:val="30"/>
          <w:szCs w:val="30"/>
          <w:u w:val="single"/>
        </w:rPr>
        <w:t>医</w:t>
      </w:r>
      <w:proofErr w:type="gramEnd"/>
      <w:r w:rsidR="00177820">
        <w:rPr>
          <w:rFonts w:ascii="楷体_GB2312" w:eastAsia="楷体_GB2312" w:hAnsi="楷体_GB2312" w:cs="楷体_GB2312" w:hint="eastAsia"/>
          <w:color w:val="000000"/>
          <w:sz w:val="30"/>
          <w:szCs w:val="30"/>
          <w:u w:val="single"/>
        </w:rPr>
        <w:t>美1班</w:t>
      </w:r>
      <w:r>
        <w:rPr>
          <w:rFonts w:ascii="楷体_GB2312" w:eastAsia="楷体_GB2312" w:hAnsi="楷体_GB2312" w:cs="楷体_GB2312" w:hint="eastAsia"/>
          <w:color w:val="000000"/>
          <w:sz w:val="30"/>
          <w:szCs w:val="30"/>
          <w:u w:val="single"/>
        </w:rPr>
        <w:t xml:space="preserve">    </w:t>
      </w:r>
      <w:r>
        <w:rPr>
          <w:rFonts w:ascii="楷体_GB2312" w:eastAsia="楷体_GB2312" w:hAnsi="楷体_GB2312" w:cs="楷体_GB2312" w:hint="eastAsia"/>
          <w:color w:val="000000"/>
          <w:sz w:val="30"/>
          <w:szCs w:val="30"/>
          <w:u w:val="single"/>
        </w:rPr>
        <w:tab/>
      </w:r>
      <w:r>
        <w:rPr>
          <w:rFonts w:ascii="楷体_GB2312" w:eastAsia="楷体_GB2312" w:hAnsi="楷体_GB2312" w:cs="楷体_GB2312" w:hint="eastAsia"/>
          <w:color w:val="000000"/>
          <w:sz w:val="30"/>
          <w:szCs w:val="30"/>
          <w:u w:val="single"/>
        </w:rPr>
        <w:tab/>
      </w:r>
      <w:r>
        <w:rPr>
          <w:rFonts w:ascii="楷体_GB2312" w:eastAsia="楷体_GB2312" w:hAnsi="楷体_GB2312" w:cs="楷体_GB2312" w:hint="eastAsia"/>
          <w:color w:val="000000"/>
          <w:sz w:val="30"/>
          <w:szCs w:val="30"/>
          <w:u w:val="single"/>
        </w:rPr>
        <w:tab/>
      </w:r>
      <w:r>
        <w:rPr>
          <w:rFonts w:ascii="楷体_GB2312" w:eastAsia="楷体_GB2312" w:hAnsi="楷体_GB2312" w:cs="楷体_GB2312" w:hint="eastAsia"/>
          <w:color w:val="000000"/>
          <w:sz w:val="30"/>
          <w:szCs w:val="30"/>
          <w:u w:val="single"/>
        </w:rPr>
        <w:tab/>
        <w:t xml:space="preserve">     </w:t>
      </w:r>
      <w:r>
        <w:rPr>
          <w:rFonts w:ascii="楷体_GB2312" w:eastAsia="楷体_GB2312" w:hAnsi="楷体_GB2312" w:cs="楷体_GB2312" w:hint="eastAsia"/>
          <w:color w:val="000000"/>
          <w:sz w:val="30"/>
          <w:szCs w:val="30"/>
          <w:u w:val="single"/>
        </w:rPr>
        <w:tab/>
      </w:r>
    </w:p>
    <w:p w14:paraId="66F07E81" w14:textId="0E8CE2EF" w:rsidR="007F65FC" w:rsidRDefault="00000000">
      <w:pPr>
        <w:adjustRightInd w:val="0"/>
        <w:spacing w:line="820" w:lineRule="exact"/>
        <w:ind w:leftChars="-405" w:left="-972" w:rightChars="360" w:right="864" w:firstLineChars="563" w:firstLine="1696"/>
        <w:rPr>
          <w:rFonts w:ascii="楷体_GB2312" w:eastAsia="楷体_GB2312" w:hAnsi="楷体_GB2312" w:cs="楷体_GB2312" w:hint="eastAsia"/>
          <w:color w:val="000000"/>
          <w:sz w:val="30"/>
          <w:szCs w:val="30"/>
          <w:u w:val="single"/>
        </w:rPr>
      </w:pPr>
      <w:r>
        <w:rPr>
          <w:rFonts w:ascii="楷体_GB2312" w:eastAsia="楷体_GB2312" w:hAnsi="楷体_GB2312" w:cs="楷体_GB2312" w:hint="eastAsia"/>
          <w:b/>
          <w:color w:val="000000"/>
          <w:sz w:val="30"/>
          <w:szCs w:val="30"/>
        </w:rPr>
        <w:t>姓    名</w:t>
      </w:r>
      <w:r>
        <w:rPr>
          <w:rFonts w:ascii="楷体_GB2312" w:eastAsia="楷体_GB2312" w:hAnsi="楷体_GB2312" w:cs="楷体_GB2312" w:hint="eastAsia"/>
          <w:color w:val="000000"/>
          <w:sz w:val="30"/>
          <w:szCs w:val="30"/>
          <w:u w:val="single"/>
        </w:rPr>
        <w:t xml:space="preserve">  </w:t>
      </w:r>
      <w:r>
        <w:rPr>
          <w:rFonts w:ascii="楷体_GB2312" w:eastAsia="楷体_GB2312" w:hAnsi="楷体_GB2312" w:cs="楷体_GB2312" w:hint="eastAsia"/>
          <w:color w:val="000000"/>
          <w:sz w:val="30"/>
          <w:szCs w:val="30"/>
          <w:u w:val="single"/>
        </w:rPr>
        <w:tab/>
      </w:r>
      <w:r w:rsidR="00177820">
        <w:rPr>
          <w:rFonts w:ascii="楷体_GB2312" w:eastAsia="楷体_GB2312" w:hAnsi="楷体_GB2312" w:cs="楷体_GB2312" w:hint="eastAsia"/>
          <w:color w:val="000000"/>
          <w:sz w:val="30"/>
          <w:szCs w:val="30"/>
          <w:u w:val="single"/>
        </w:rPr>
        <w:t>黄嘉怡</w:t>
      </w:r>
      <w:r>
        <w:rPr>
          <w:rFonts w:ascii="楷体_GB2312" w:eastAsia="楷体_GB2312" w:hAnsi="楷体_GB2312" w:cs="楷体_GB2312" w:hint="eastAsia"/>
          <w:color w:val="000000"/>
          <w:sz w:val="30"/>
          <w:szCs w:val="30"/>
          <w:u w:val="single"/>
        </w:rPr>
        <w:tab/>
      </w:r>
      <w:r>
        <w:rPr>
          <w:rFonts w:ascii="楷体_GB2312" w:eastAsia="楷体_GB2312" w:hAnsi="楷体_GB2312" w:cs="楷体_GB2312" w:hint="eastAsia"/>
          <w:color w:val="000000"/>
          <w:sz w:val="30"/>
          <w:szCs w:val="30"/>
          <w:u w:val="single"/>
        </w:rPr>
        <w:tab/>
      </w:r>
      <w:r>
        <w:rPr>
          <w:rFonts w:ascii="楷体_GB2312" w:eastAsia="楷体_GB2312" w:hAnsi="楷体_GB2312" w:cs="楷体_GB2312" w:hint="eastAsia"/>
          <w:color w:val="000000"/>
          <w:sz w:val="30"/>
          <w:szCs w:val="30"/>
          <w:u w:val="single"/>
        </w:rPr>
        <w:tab/>
      </w:r>
      <w:r>
        <w:rPr>
          <w:rFonts w:ascii="楷体_GB2312" w:eastAsia="楷体_GB2312" w:hAnsi="楷体_GB2312" w:cs="楷体_GB2312" w:hint="eastAsia"/>
          <w:color w:val="000000"/>
          <w:sz w:val="30"/>
          <w:szCs w:val="30"/>
          <w:u w:val="single"/>
        </w:rPr>
        <w:tab/>
        <w:t xml:space="preserve">   </w:t>
      </w:r>
      <w:r>
        <w:rPr>
          <w:rFonts w:ascii="楷体_GB2312" w:eastAsia="楷体_GB2312" w:hAnsi="楷体_GB2312" w:cs="楷体_GB2312" w:hint="eastAsia"/>
          <w:color w:val="000000"/>
          <w:sz w:val="30"/>
          <w:szCs w:val="30"/>
          <w:u w:val="single"/>
        </w:rPr>
        <w:tab/>
      </w:r>
    </w:p>
    <w:p w14:paraId="333210E0" w14:textId="0E7E14D8" w:rsidR="007F65FC" w:rsidRDefault="00000000">
      <w:pPr>
        <w:adjustRightInd w:val="0"/>
        <w:spacing w:line="820" w:lineRule="exact"/>
        <w:ind w:leftChars="-405" w:left="-972" w:rightChars="360" w:right="864" w:firstLineChars="563" w:firstLine="1696"/>
        <w:rPr>
          <w:rFonts w:ascii="楷体_GB2312" w:eastAsia="楷体_GB2312" w:hAnsi="楷体_GB2312" w:cs="楷体_GB2312" w:hint="eastAsia"/>
          <w:color w:val="000000"/>
          <w:sz w:val="30"/>
          <w:szCs w:val="30"/>
          <w:u w:val="single"/>
        </w:rPr>
      </w:pPr>
      <w:r>
        <w:rPr>
          <w:rFonts w:ascii="楷体_GB2312" w:eastAsia="楷体_GB2312" w:hAnsi="楷体_GB2312" w:cs="楷体_GB2312" w:hint="eastAsia"/>
          <w:b/>
          <w:color w:val="000000"/>
          <w:sz w:val="30"/>
          <w:szCs w:val="30"/>
        </w:rPr>
        <w:t>学    号</w:t>
      </w:r>
      <w:r>
        <w:rPr>
          <w:rFonts w:ascii="楷体_GB2312" w:eastAsia="楷体_GB2312" w:hAnsi="楷体_GB2312" w:cs="楷体_GB2312" w:hint="eastAsia"/>
          <w:color w:val="000000"/>
          <w:sz w:val="30"/>
          <w:szCs w:val="30"/>
          <w:u w:val="single"/>
        </w:rPr>
        <w:t xml:space="preserve">   </w:t>
      </w:r>
      <w:r>
        <w:rPr>
          <w:rFonts w:ascii="楷体_GB2312" w:eastAsia="楷体_GB2312" w:hAnsi="楷体_GB2312" w:cs="楷体_GB2312" w:hint="eastAsia"/>
          <w:color w:val="000000"/>
          <w:sz w:val="30"/>
          <w:szCs w:val="30"/>
          <w:u w:val="single"/>
        </w:rPr>
        <w:tab/>
      </w:r>
      <w:r w:rsidR="00177820">
        <w:rPr>
          <w:rFonts w:ascii="楷体_GB2312" w:eastAsia="楷体_GB2312" w:hAnsi="楷体_GB2312" w:cs="楷体_GB2312" w:hint="eastAsia"/>
          <w:color w:val="000000"/>
          <w:sz w:val="30"/>
          <w:szCs w:val="30"/>
          <w:u w:val="single"/>
        </w:rPr>
        <w:t>2211120117</w:t>
      </w:r>
      <w:r>
        <w:rPr>
          <w:rFonts w:ascii="楷体_GB2312" w:eastAsia="楷体_GB2312" w:hAnsi="楷体_GB2312" w:cs="楷体_GB2312" w:hint="eastAsia"/>
          <w:color w:val="000000"/>
          <w:sz w:val="30"/>
          <w:szCs w:val="30"/>
          <w:u w:val="single"/>
        </w:rPr>
        <w:tab/>
      </w:r>
      <w:r>
        <w:rPr>
          <w:rFonts w:ascii="楷体_GB2312" w:eastAsia="楷体_GB2312" w:hAnsi="楷体_GB2312" w:cs="楷体_GB2312" w:hint="eastAsia"/>
          <w:color w:val="000000"/>
          <w:sz w:val="30"/>
          <w:szCs w:val="30"/>
          <w:u w:val="single"/>
        </w:rPr>
        <w:tab/>
      </w:r>
      <w:r>
        <w:rPr>
          <w:rFonts w:ascii="楷体_GB2312" w:eastAsia="楷体_GB2312" w:hAnsi="楷体_GB2312" w:cs="楷体_GB2312" w:hint="eastAsia"/>
          <w:color w:val="000000"/>
          <w:sz w:val="30"/>
          <w:szCs w:val="30"/>
          <w:u w:val="single"/>
        </w:rPr>
        <w:tab/>
      </w:r>
      <w:r>
        <w:rPr>
          <w:rFonts w:ascii="楷体_GB2312" w:eastAsia="楷体_GB2312" w:hAnsi="楷体_GB2312" w:cs="楷体_GB2312" w:hint="eastAsia"/>
          <w:color w:val="000000"/>
          <w:sz w:val="30"/>
          <w:szCs w:val="30"/>
          <w:u w:val="single"/>
        </w:rPr>
        <w:tab/>
        <w:t xml:space="preserve">   </w:t>
      </w:r>
      <w:r>
        <w:rPr>
          <w:rFonts w:ascii="楷体_GB2312" w:eastAsia="楷体_GB2312" w:hAnsi="楷体_GB2312" w:cs="楷体_GB2312" w:hint="eastAsia"/>
          <w:color w:val="000000"/>
          <w:sz w:val="30"/>
          <w:szCs w:val="30"/>
          <w:u w:val="single"/>
        </w:rPr>
        <w:tab/>
      </w:r>
    </w:p>
    <w:p w14:paraId="22BE3E70" w14:textId="77777777" w:rsidR="007F65FC" w:rsidRDefault="00000000">
      <w:pPr>
        <w:adjustRightInd w:val="0"/>
        <w:spacing w:line="820" w:lineRule="exact"/>
        <w:ind w:leftChars="-405" w:left="-972" w:rightChars="360" w:right="864" w:firstLineChars="563" w:firstLine="1696"/>
        <w:rPr>
          <w:rFonts w:ascii="楷体_GB2312" w:eastAsia="楷体_GB2312" w:hAnsi="楷体_GB2312" w:cs="楷体_GB2312" w:hint="eastAsia"/>
          <w:color w:val="000000"/>
          <w:sz w:val="30"/>
          <w:szCs w:val="30"/>
          <w:u w:val="single"/>
        </w:rPr>
      </w:pPr>
      <w:r>
        <w:rPr>
          <w:rFonts w:ascii="楷体_GB2312" w:eastAsia="楷体_GB2312" w:hAnsi="楷体_GB2312" w:cs="楷体_GB2312" w:hint="eastAsia"/>
          <w:b/>
          <w:color w:val="000000"/>
          <w:sz w:val="30"/>
          <w:szCs w:val="30"/>
        </w:rPr>
        <w:t>指导教师</w:t>
      </w:r>
      <w:r>
        <w:rPr>
          <w:rFonts w:ascii="楷体_GB2312" w:eastAsia="楷体_GB2312" w:hAnsi="楷体_GB2312" w:cs="楷体_GB2312" w:hint="eastAsia"/>
          <w:color w:val="000000"/>
          <w:sz w:val="30"/>
          <w:szCs w:val="30"/>
          <w:u w:val="single"/>
        </w:rPr>
        <w:t xml:space="preserve">  </w:t>
      </w:r>
      <w:r>
        <w:rPr>
          <w:rFonts w:ascii="楷体_GB2312" w:eastAsia="楷体_GB2312" w:hAnsi="楷体_GB2312" w:cs="楷体_GB2312" w:hint="eastAsia"/>
          <w:color w:val="000000"/>
          <w:sz w:val="30"/>
          <w:szCs w:val="30"/>
          <w:u w:val="single"/>
        </w:rPr>
        <w:tab/>
        <w:t xml:space="preserve">舒洁倩        </w:t>
      </w:r>
      <w:r>
        <w:rPr>
          <w:rFonts w:ascii="楷体_GB2312" w:eastAsia="楷体_GB2312" w:hAnsi="楷体_GB2312" w:cs="楷体_GB2312" w:hint="eastAsia"/>
          <w:color w:val="000000"/>
          <w:sz w:val="30"/>
          <w:szCs w:val="30"/>
          <w:u w:val="single"/>
        </w:rPr>
        <w:tab/>
      </w:r>
      <w:r>
        <w:rPr>
          <w:rFonts w:ascii="楷体_GB2312" w:eastAsia="楷体_GB2312" w:hAnsi="楷体_GB2312" w:cs="楷体_GB2312" w:hint="eastAsia"/>
          <w:color w:val="000000"/>
          <w:sz w:val="30"/>
          <w:szCs w:val="30"/>
          <w:u w:val="single"/>
        </w:rPr>
        <w:tab/>
      </w:r>
      <w:r>
        <w:rPr>
          <w:rFonts w:ascii="楷体_GB2312" w:eastAsia="楷体_GB2312" w:hAnsi="楷体_GB2312" w:cs="楷体_GB2312" w:hint="eastAsia"/>
          <w:color w:val="000000"/>
          <w:sz w:val="30"/>
          <w:szCs w:val="30"/>
          <w:u w:val="single"/>
        </w:rPr>
        <w:tab/>
      </w:r>
      <w:r>
        <w:rPr>
          <w:rFonts w:ascii="楷体_GB2312" w:eastAsia="楷体_GB2312" w:hAnsi="楷体_GB2312" w:cs="楷体_GB2312" w:hint="eastAsia"/>
          <w:color w:val="000000"/>
          <w:sz w:val="30"/>
          <w:szCs w:val="30"/>
          <w:u w:val="single"/>
        </w:rPr>
        <w:tab/>
        <w:t xml:space="preserve">     </w:t>
      </w:r>
      <w:r>
        <w:rPr>
          <w:rFonts w:ascii="楷体_GB2312" w:eastAsia="楷体_GB2312" w:hAnsi="楷体_GB2312" w:cs="楷体_GB2312" w:hint="eastAsia"/>
          <w:color w:val="000000"/>
          <w:sz w:val="30"/>
          <w:szCs w:val="30"/>
          <w:u w:val="single"/>
        </w:rPr>
        <w:tab/>
      </w:r>
    </w:p>
    <w:p w14:paraId="776E1917" w14:textId="3BA594A5" w:rsidR="007F65FC" w:rsidRDefault="00177820">
      <w:pPr>
        <w:adjustRightInd w:val="0"/>
        <w:spacing w:line="820" w:lineRule="exact"/>
        <w:ind w:leftChars="-405" w:left="-972" w:rightChars="360" w:right="864" w:firstLineChars="563" w:firstLine="1696"/>
        <w:rPr>
          <w:rFonts w:ascii="楷体_GB2312" w:eastAsia="楷体_GB2312" w:hAnsi="楷体_GB2312" w:cs="楷体_GB2312" w:hint="eastAsia"/>
          <w:color w:val="000000"/>
          <w:sz w:val="30"/>
          <w:szCs w:val="30"/>
        </w:rPr>
      </w:pPr>
      <w:r>
        <w:rPr>
          <w:rFonts w:ascii="楷体_GB2312" w:eastAsia="楷体_GB2312" w:hAnsi="楷体_GB2312" w:cs="楷体_GB2312" w:hint="eastAsia"/>
          <w:b/>
          <w:color w:val="000000"/>
          <w:sz w:val="30"/>
          <w:szCs w:val="30"/>
        </w:rPr>
        <w:t>学院负责人</w:t>
      </w:r>
      <w:r w:rsidR="00000000">
        <w:rPr>
          <w:rFonts w:ascii="楷体_GB2312" w:eastAsia="楷体_GB2312" w:hAnsi="楷体_GB2312" w:cs="楷体_GB2312" w:hint="eastAsia"/>
          <w:b/>
          <w:color w:val="000000"/>
          <w:sz w:val="30"/>
          <w:szCs w:val="30"/>
        </w:rPr>
        <w:t xml:space="preserve"> </w:t>
      </w:r>
      <w:r w:rsidR="00000000">
        <w:rPr>
          <w:rFonts w:ascii="楷体_GB2312" w:eastAsia="楷体_GB2312" w:hAnsi="楷体_GB2312" w:cs="楷体_GB2312" w:hint="eastAsia"/>
          <w:color w:val="000000"/>
          <w:sz w:val="30"/>
          <w:szCs w:val="30"/>
          <w:u w:val="single"/>
        </w:rPr>
        <w:t xml:space="preserve">  </w:t>
      </w:r>
      <w:r w:rsidR="00000000">
        <w:rPr>
          <w:rFonts w:ascii="楷体_GB2312" w:eastAsia="楷体_GB2312" w:hAnsi="楷体_GB2312" w:cs="楷体_GB2312" w:hint="eastAsia"/>
          <w:color w:val="000000"/>
          <w:sz w:val="30"/>
          <w:szCs w:val="30"/>
          <w:u w:val="single"/>
        </w:rPr>
        <w:tab/>
        <w:t xml:space="preserve">兰小群       </w:t>
      </w:r>
      <w:r w:rsidR="00000000">
        <w:rPr>
          <w:rFonts w:ascii="楷体_GB2312" w:eastAsia="楷体_GB2312" w:hAnsi="楷体_GB2312" w:cs="楷体_GB2312" w:hint="eastAsia"/>
          <w:color w:val="000000"/>
          <w:sz w:val="30"/>
          <w:szCs w:val="30"/>
          <w:u w:val="single"/>
        </w:rPr>
        <w:tab/>
      </w:r>
      <w:r w:rsidR="00000000">
        <w:rPr>
          <w:rFonts w:ascii="楷体_GB2312" w:eastAsia="楷体_GB2312" w:hAnsi="楷体_GB2312" w:cs="楷体_GB2312" w:hint="eastAsia"/>
          <w:color w:val="000000"/>
          <w:sz w:val="30"/>
          <w:szCs w:val="30"/>
          <w:u w:val="single"/>
        </w:rPr>
        <w:tab/>
      </w:r>
      <w:r w:rsidR="00000000">
        <w:rPr>
          <w:rFonts w:ascii="楷体_GB2312" w:eastAsia="楷体_GB2312" w:hAnsi="楷体_GB2312" w:cs="楷体_GB2312" w:hint="eastAsia"/>
          <w:color w:val="000000"/>
          <w:sz w:val="30"/>
          <w:szCs w:val="30"/>
          <w:u w:val="single"/>
        </w:rPr>
        <w:tab/>
      </w:r>
      <w:r w:rsidR="00000000">
        <w:rPr>
          <w:rFonts w:ascii="楷体_GB2312" w:eastAsia="楷体_GB2312" w:hAnsi="楷体_GB2312" w:cs="楷体_GB2312" w:hint="eastAsia"/>
          <w:color w:val="000000"/>
          <w:sz w:val="30"/>
          <w:szCs w:val="30"/>
          <w:u w:val="single"/>
        </w:rPr>
        <w:tab/>
        <w:t xml:space="preserve">        </w:t>
      </w:r>
      <w:r w:rsidR="00000000">
        <w:rPr>
          <w:rFonts w:ascii="楷体_GB2312" w:eastAsia="楷体_GB2312" w:hAnsi="楷体_GB2312" w:cs="楷体_GB2312" w:hint="eastAsia"/>
          <w:color w:val="000000"/>
          <w:sz w:val="30"/>
          <w:szCs w:val="30"/>
          <w:u w:val="single"/>
        </w:rPr>
        <w:tab/>
      </w:r>
    </w:p>
    <w:p w14:paraId="55C56F5B" w14:textId="77777777" w:rsidR="007F65FC" w:rsidRDefault="007F65FC">
      <w:pPr>
        <w:ind w:leftChars="376" w:left="2156" w:hangingChars="418" w:hanging="1254"/>
        <w:rPr>
          <w:rFonts w:ascii="楷体_GB2312" w:eastAsia="楷体_GB2312" w:hAnsi="楷体_GB2312" w:cs="楷体_GB2312" w:hint="eastAsia"/>
          <w:color w:val="000000"/>
          <w:sz w:val="30"/>
          <w:szCs w:val="30"/>
        </w:rPr>
      </w:pPr>
    </w:p>
    <w:p w14:paraId="124DD465" w14:textId="77777777" w:rsidR="007F65FC" w:rsidRDefault="00000000">
      <w:pPr>
        <w:jc w:val="center"/>
        <w:rPr>
          <w:rFonts w:ascii="楷体_GB2312" w:eastAsia="楷体_GB2312" w:hAnsi="楷体_GB2312" w:cs="楷体_GB2312" w:hint="eastAsia"/>
          <w:color w:val="000000"/>
          <w:sz w:val="30"/>
          <w:szCs w:val="30"/>
        </w:rPr>
      </w:pPr>
      <w:r>
        <w:rPr>
          <w:rFonts w:ascii="楷体_GB2312" w:eastAsia="楷体_GB2312" w:hAnsi="楷体_GB2312" w:cs="楷体_GB2312" w:hint="eastAsia"/>
          <w:color w:val="000000"/>
          <w:sz w:val="30"/>
          <w:szCs w:val="30"/>
        </w:rPr>
        <w:t>2024年5月20日</w:t>
      </w:r>
    </w:p>
    <w:p w14:paraId="4ED9F477" w14:textId="77777777" w:rsidR="007F65FC" w:rsidRDefault="00000000">
      <w:pPr>
        <w:jc w:val="center"/>
        <w:rPr>
          <w:rFonts w:ascii="楷体_GB2312" w:eastAsia="楷体_GB2312" w:hAnsi="楷体_GB2312" w:cs="楷体_GB2312" w:hint="eastAsia"/>
          <w:color w:val="000000"/>
          <w:sz w:val="30"/>
          <w:szCs w:val="30"/>
        </w:rPr>
      </w:pPr>
      <w:bookmarkStart w:id="0" w:name="_Toc3615"/>
      <w:r>
        <w:rPr>
          <w:rFonts w:ascii="楷体_GB2312" w:eastAsia="楷体_GB2312" w:hAnsi="楷体_GB2312" w:cs="楷体_GB2312" w:hint="eastAsia"/>
          <w:color w:val="000000"/>
          <w:sz w:val="30"/>
          <w:szCs w:val="30"/>
        </w:rPr>
        <w:t>教务处监制</w:t>
      </w:r>
      <w:bookmarkEnd w:id="0"/>
    </w:p>
    <w:p w14:paraId="1A8467E7" w14:textId="77777777" w:rsidR="007F65FC" w:rsidRDefault="00000000">
      <w:pPr>
        <w:rPr>
          <w:rFonts w:hint="eastAsia"/>
        </w:rPr>
      </w:pPr>
      <w:r>
        <w:rPr>
          <w:rFonts w:hint="eastAsia"/>
          <w:b/>
        </w:rPr>
        <w:lastRenderedPageBreak/>
        <w:br w:type="page"/>
      </w:r>
    </w:p>
    <w:sdt>
      <w:sdtPr>
        <w:rPr>
          <w:rFonts w:ascii="黑体" w:eastAsia="黑体" w:hAnsi="黑体" w:cs="Times New Roman" w:hint="eastAsia"/>
          <w:kern w:val="2"/>
          <w:sz w:val="32"/>
          <w:szCs w:val="32"/>
        </w:rPr>
        <w:id w:val="147466657"/>
        <w15:color w:val="DBDBDB"/>
        <w:docPartObj>
          <w:docPartGallery w:val="Table of Contents"/>
          <w:docPartUnique/>
        </w:docPartObj>
      </w:sdtPr>
      <w:sdtContent>
        <w:p w14:paraId="6492C742" w14:textId="77777777" w:rsidR="007F65FC" w:rsidRDefault="00000000">
          <w:pPr>
            <w:widowControl w:val="0"/>
            <w:spacing w:line="300" w:lineRule="auto"/>
            <w:jc w:val="center"/>
            <w:rPr>
              <w:rFonts w:ascii="黑体" w:eastAsia="黑体" w:hAnsi="黑体" w:cs="Times New Roman" w:hint="eastAsia"/>
              <w:kern w:val="2"/>
              <w:sz w:val="32"/>
              <w:szCs w:val="32"/>
            </w:rPr>
          </w:pPr>
          <w:r>
            <w:rPr>
              <w:rFonts w:ascii="黑体" w:eastAsia="黑体" w:hAnsi="黑体" w:cs="Times New Roman" w:hint="eastAsia"/>
              <w:kern w:val="2"/>
              <w:sz w:val="32"/>
              <w:szCs w:val="32"/>
            </w:rPr>
            <w:t>目  录</w:t>
          </w:r>
        </w:p>
        <w:p w14:paraId="6DF30D9C" w14:textId="77777777" w:rsidR="007F65FC" w:rsidRDefault="00000000">
          <w:pPr>
            <w:pStyle w:val="TOC1"/>
            <w:tabs>
              <w:tab w:val="right" w:leader="dot" w:pos="8306"/>
            </w:tabs>
            <w:snapToGrid w:val="0"/>
            <w:spacing w:line="300" w:lineRule="auto"/>
            <w:rPr>
              <w:rFonts w:hint="eastAsia"/>
              <w:sz w:val="30"/>
              <w:szCs w:val="30"/>
            </w:rPr>
          </w:pPr>
          <w:r>
            <w:rPr>
              <w:rFonts w:hint="eastAsia"/>
              <w:sz w:val="28"/>
              <w:szCs w:val="28"/>
            </w:rPr>
            <w:fldChar w:fldCharType="begin"/>
          </w:r>
          <w:r>
            <w:rPr>
              <w:rFonts w:hint="eastAsia"/>
              <w:sz w:val="28"/>
              <w:szCs w:val="28"/>
            </w:rPr>
            <w:instrText xml:space="preserve">TOC \o "1-3" \h \u </w:instrText>
          </w:r>
          <w:r>
            <w:rPr>
              <w:rFonts w:hint="eastAsia"/>
              <w:sz w:val="28"/>
              <w:szCs w:val="28"/>
            </w:rPr>
            <w:fldChar w:fldCharType="separate"/>
          </w:r>
          <w:hyperlink w:anchor="_Toc12324" w:history="1">
            <w:r>
              <w:rPr>
                <w:rFonts w:hint="eastAsia"/>
                <w:kern w:val="2"/>
                <w:sz w:val="30"/>
                <w:szCs w:val="30"/>
              </w:rPr>
              <w:t>第一章 绪论</w:t>
            </w:r>
            <w:r>
              <w:rPr>
                <w:rFonts w:hint="eastAsia"/>
                <w:sz w:val="30"/>
                <w:szCs w:val="30"/>
              </w:rPr>
              <w:tab/>
            </w:r>
            <w:r>
              <w:rPr>
                <w:rFonts w:hint="eastAsia"/>
                <w:sz w:val="30"/>
                <w:szCs w:val="30"/>
              </w:rPr>
              <w:fldChar w:fldCharType="begin"/>
            </w:r>
            <w:r>
              <w:rPr>
                <w:rFonts w:hint="eastAsia"/>
                <w:sz w:val="30"/>
                <w:szCs w:val="30"/>
              </w:rPr>
              <w:instrText xml:space="preserve"> PAGEREF _Toc12324 \h </w:instrText>
            </w:r>
            <w:r>
              <w:rPr>
                <w:rFonts w:hint="eastAsia"/>
                <w:sz w:val="30"/>
                <w:szCs w:val="30"/>
              </w:rPr>
            </w:r>
            <w:r>
              <w:rPr>
                <w:rFonts w:hint="eastAsia"/>
                <w:sz w:val="30"/>
                <w:szCs w:val="30"/>
              </w:rPr>
              <w:fldChar w:fldCharType="separate"/>
            </w:r>
            <w:r>
              <w:rPr>
                <w:rFonts w:hint="eastAsia"/>
                <w:sz w:val="30"/>
                <w:szCs w:val="30"/>
              </w:rPr>
              <w:t>1</w:t>
            </w:r>
            <w:r>
              <w:rPr>
                <w:rFonts w:hint="eastAsia"/>
                <w:sz w:val="30"/>
                <w:szCs w:val="30"/>
              </w:rPr>
              <w:fldChar w:fldCharType="end"/>
            </w:r>
          </w:hyperlink>
        </w:p>
        <w:p w14:paraId="205E0353" w14:textId="77777777" w:rsidR="007F65FC" w:rsidRDefault="00000000">
          <w:pPr>
            <w:pStyle w:val="TOC2"/>
            <w:tabs>
              <w:tab w:val="right" w:leader="dot" w:pos="8306"/>
            </w:tabs>
            <w:snapToGrid w:val="0"/>
            <w:spacing w:line="300" w:lineRule="auto"/>
            <w:ind w:left="480"/>
            <w:rPr>
              <w:rFonts w:hint="eastAsia"/>
              <w:sz w:val="28"/>
              <w:szCs w:val="28"/>
            </w:rPr>
          </w:pPr>
          <w:hyperlink w:anchor="_Toc31445" w:history="1">
            <w:r>
              <w:rPr>
                <w:rFonts w:hint="eastAsia"/>
                <w:kern w:val="2"/>
                <w:sz w:val="28"/>
                <w:szCs w:val="28"/>
              </w:rPr>
              <w:t>1.1研究背景</w:t>
            </w:r>
            <w:r>
              <w:rPr>
                <w:rFonts w:hint="eastAsia"/>
                <w:sz w:val="28"/>
                <w:szCs w:val="28"/>
              </w:rPr>
              <w:tab/>
            </w:r>
            <w:r>
              <w:rPr>
                <w:rFonts w:hint="eastAsia"/>
                <w:sz w:val="28"/>
                <w:szCs w:val="28"/>
              </w:rPr>
              <w:fldChar w:fldCharType="begin"/>
            </w:r>
            <w:r>
              <w:rPr>
                <w:rFonts w:hint="eastAsia"/>
                <w:sz w:val="28"/>
                <w:szCs w:val="28"/>
              </w:rPr>
              <w:instrText xml:space="preserve"> PAGEREF _Toc31445 \h </w:instrText>
            </w:r>
            <w:r>
              <w:rPr>
                <w:rFonts w:hint="eastAsia"/>
                <w:sz w:val="28"/>
                <w:szCs w:val="28"/>
              </w:rPr>
            </w:r>
            <w:r>
              <w:rPr>
                <w:rFonts w:hint="eastAsia"/>
                <w:sz w:val="28"/>
                <w:szCs w:val="28"/>
              </w:rPr>
              <w:fldChar w:fldCharType="separate"/>
            </w:r>
            <w:r>
              <w:rPr>
                <w:rFonts w:hint="eastAsia"/>
                <w:sz w:val="28"/>
                <w:szCs w:val="28"/>
              </w:rPr>
              <w:t>1</w:t>
            </w:r>
            <w:r>
              <w:rPr>
                <w:rFonts w:hint="eastAsia"/>
                <w:sz w:val="28"/>
                <w:szCs w:val="28"/>
              </w:rPr>
              <w:fldChar w:fldCharType="end"/>
            </w:r>
          </w:hyperlink>
        </w:p>
        <w:p w14:paraId="51B23F1F" w14:textId="77777777" w:rsidR="007F65FC" w:rsidRDefault="00000000">
          <w:pPr>
            <w:pStyle w:val="TOC2"/>
            <w:tabs>
              <w:tab w:val="right" w:leader="dot" w:pos="8306"/>
            </w:tabs>
            <w:snapToGrid w:val="0"/>
            <w:spacing w:line="300" w:lineRule="auto"/>
            <w:ind w:left="480"/>
            <w:rPr>
              <w:rFonts w:hint="eastAsia"/>
              <w:sz w:val="28"/>
              <w:szCs w:val="28"/>
            </w:rPr>
          </w:pPr>
          <w:hyperlink w:anchor="_Toc27927" w:history="1">
            <w:r>
              <w:rPr>
                <w:rFonts w:hint="eastAsia"/>
                <w:kern w:val="2"/>
                <w:sz w:val="28"/>
                <w:szCs w:val="28"/>
              </w:rPr>
              <w:t>1.2研究意义</w:t>
            </w:r>
            <w:r>
              <w:rPr>
                <w:rFonts w:hint="eastAsia"/>
                <w:sz w:val="28"/>
                <w:szCs w:val="28"/>
              </w:rPr>
              <w:tab/>
            </w:r>
            <w:r>
              <w:rPr>
                <w:rFonts w:hint="eastAsia"/>
                <w:sz w:val="28"/>
                <w:szCs w:val="28"/>
              </w:rPr>
              <w:fldChar w:fldCharType="begin"/>
            </w:r>
            <w:r>
              <w:rPr>
                <w:rFonts w:hint="eastAsia"/>
                <w:sz w:val="28"/>
                <w:szCs w:val="28"/>
              </w:rPr>
              <w:instrText xml:space="preserve"> PAGEREF _Toc27927 \h </w:instrText>
            </w:r>
            <w:r>
              <w:rPr>
                <w:rFonts w:hint="eastAsia"/>
                <w:sz w:val="28"/>
                <w:szCs w:val="28"/>
              </w:rPr>
            </w:r>
            <w:r>
              <w:rPr>
                <w:rFonts w:hint="eastAsia"/>
                <w:sz w:val="28"/>
                <w:szCs w:val="28"/>
              </w:rPr>
              <w:fldChar w:fldCharType="separate"/>
            </w:r>
            <w:r>
              <w:rPr>
                <w:rFonts w:hint="eastAsia"/>
                <w:sz w:val="28"/>
                <w:szCs w:val="28"/>
              </w:rPr>
              <w:t>1</w:t>
            </w:r>
            <w:r>
              <w:rPr>
                <w:rFonts w:hint="eastAsia"/>
                <w:sz w:val="28"/>
                <w:szCs w:val="28"/>
              </w:rPr>
              <w:fldChar w:fldCharType="end"/>
            </w:r>
          </w:hyperlink>
        </w:p>
        <w:p w14:paraId="3E2C7C67" w14:textId="77777777" w:rsidR="007F65FC" w:rsidRDefault="00000000">
          <w:pPr>
            <w:pStyle w:val="TOC1"/>
            <w:tabs>
              <w:tab w:val="right" w:leader="dot" w:pos="8306"/>
            </w:tabs>
            <w:snapToGrid w:val="0"/>
            <w:spacing w:line="300" w:lineRule="auto"/>
            <w:rPr>
              <w:rFonts w:hint="eastAsia"/>
              <w:sz w:val="30"/>
              <w:szCs w:val="30"/>
            </w:rPr>
          </w:pPr>
          <w:hyperlink w:anchor="_Toc18497" w:history="1">
            <w:r>
              <w:rPr>
                <w:rFonts w:hint="eastAsia"/>
                <w:kern w:val="2"/>
                <w:sz w:val="30"/>
                <w:szCs w:val="30"/>
              </w:rPr>
              <w:t>第二章 创业意愿</w:t>
            </w:r>
            <w:r>
              <w:rPr>
                <w:rFonts w:hint="eastAsia"/>
                <w:sz w:val="30"/>
                <w:szCs w:val="30"/>
              </w:rPr>
              <w:tab/>
            </w:r>
            <w:r>
              <w:rPr>
                <w:rFonts w:hint="eastAsia"/>
                <w:sz w:val="30"/>
                <w:szCs w:val="30"/>
              </w:rPr>
              <w:fldChar w:fldCharType="begin"/>
            </w:r>
            <w:r>
              <w:rPr>
                <w:rFonts w:hint="eastAsia"/>
                <w:sz w:val="30"/>
                <w:szCs w:val="30"/>
              </w:rPr>
              <w:instrText xml:space="preserve"> PAGEREF _Toc18497 \h </w:instrText>
            </w:r>
            <w:r>
              <w:rPr>
                <w:rFonts w:hint="eastAsia"/>
                <w:sz w:val="30"/>
                <w:szCs w:val="30"/>
              </w:rPr>
            </w:r>
            <w:r>
              <w:rPr>
                <w:rFonts w:hint="eastAsia"/>
                <w:sz w:val="30"/>
                <w:szCs w:val="30"/>
              </w:rPr>
              <w:fldChar w:fldCharType="separate"/>
            </w:r>
            <w:r>
              <w:rPr>
                <w:rFonts w:hint="eastAsia"/>
                <w:sz w:val="30"/>
                <w:szCs w:val="30"/>
              </w:rPr>
              <w:t>2</w:t>
            </w:r>
            <w:r>
              <w:rPr>
                <w:rFonts w:hint="eastAsia"/>
                <w:sz w:val="30"/>
                <w:szCs w:val="30"/>
              </w:rPr>
              <w:fldChar w:fldCharType="end"/>
            </w:r>
          </w:hyperlink>
        </w:p>
        <w:p w14:paraId="4BAD43B9" w14:textId="77777777" w:rsidR="007F65FC" w:rsidRDefault="00000000">
          <w:pPr>
            <w:pStyle w:val="TOC2"/>
            <w:tabs>
              <w:tab w:val="right" w:leader="dot" w:pos="8306"/>
            </w:tabs>
            <w:snapToGrid w:val="0"/>
            <w:spacing w:line="300" w:lineRule="auto"/>
            <w:ind w:left="480"/>
            <w:rPr>
              <w:rFonts w:hint="eastAsia"/>
              <w:sz w:val="28"/>
              <w:szCs w:val="28"/>
            </w:rPr>
          </w:pPr>
          <w:hyperlink w:anchor="_Toc26148" w:history="1">
            <w:r>
              <w:rPr>
                <w:rFonts w:hint="eastAsia"/>
                <w:kern w:val="2"/>
                <w:sz w:val="28"/>
                <w:szCs w:val="28"/>
              </w:rPr>
              <w:t>2.1 内部驱动因素</w:t>
            </w:r>
            <w:r>
              <w:rPr>
                <w:rFonts w:hint="eastAsia"/>
                <w:sz w:val="28"/>
                <w:szCs w:val="28"/>
              </w:rPr>
              <w:tab/>
            </w:r>
            <w:r>
              <w:rPr>
                <w:rFonts w:hint="eastAsia"/>
                <w:sz w:val="28"/>
                <w:szCs w:val="28"/>
              </w:rPr>
              <w:fldChar w:fldCharType="begin"/>
            </w:r>
            <w:r>
              <w:rPr>
                <w:rFonts w:hint="eastAsia"/>
                <w:sz w:val="28"/>
                <w:szCs w:val="28"/>
              </w:rPr>
              <w:instrText xml:space="preserve"> PAGEREF _Toc26148 \h </w:instrText>
            </w:r>
            <w:r>
              <w:rPr>
                <w:rFonts w:hint="eastAsia"/>
                <w:sz w:val="28"/>
                <w:szCs w:val="28"/>
              </w:rPr>
            </w:r>
            <w:r>
              <w:rPr>
                <w:rFonts w:hint="eastAsia"/>
                <w:sz w:val="28"/>
                <w:szCs w:val="28"/>
              </w:rPr>
              <w:fldChar w:fldCharType="separate"/>
            </w:r>
            <w:r>
              <w:rPr>
                <w:rFonts w:hint="eastAsia"/>
                <w:sz w:val="28"/>
                <w:szCs w:val="28"/>
              </w:rPr>
              <w:t>2</w:t>
            </w:r>
            <w:r>
              <w:rPr>
                <w:rFonts w:hint="eastAsia"/>
                <w:sz w:val="28"/>
                <w:szCs w:val="28"/>
              </w:rPr>
              <w:fldChar w:fldCharType="end"/>
            </w:r>
          </w:hyperlink>
        </w:p>
        <w:p w14:paraId="510BF4E9" w14:textId="77777777" w:rsidR="007F65FC" w:rsidRDefault="00000000">
          <w:pPr>
            <w:pStyle w:val="TOC2"/>
            <w:tabs>
              <w:tab w:val="right" w:leader="dot" w:pos="8306"/>
            </w:tabs>
            <w:snapToGrid w:val="0"/>
            <w:spacing w:line="300" w:lineRule="auto"/>
            <w:ind w:left="480"/>
            <w:rPr>
              <w:rFonts w:hint="eastAsia"/>
              <w:sz w:val="28"/>
              <w:szCs w:val="28"/>
            </w:rPr>
          </w:pPr>
          <w:hyperlink w:anchor="_Toc28360" w:history="1">
            <w:r>
              <w:rPr>
                <w:rFonts w:hint="eastAsia"/>
                <w:kern w:val="2"/>
                <w:sz w:val="28"/>
                <w:szCs w:val="28"/>
              </w:rPr>
              <w:t>2.2 外部影响因素</w:t>
            </w:r>
            <w:r>
              <w:rPr>
                <w:rFonts w:hint="eastAsia"/>
                <w:sz w:val="28"/>
                <w:szCs w:val="28"/>
              </w:rPr>
              <w:tab/>
            </w:r>
            <w:r>
              <w:rPr>
                <w:rFonts w:hint="eastAsia"/>
                <w:sz w:val="28"/>
                <w:szCs w:val="28"/>
              </w:rPr>
              <w:fldChar w:fldCharType="begin"/>
            </w:r>
            <w:r>
              <w:rPr>
                <w:rFonts w:hint="eastAsia"/>
                <w:sz w:val="28"/>
                <w:szCs w:val="28"/>
              </w:rPr>
              <w:instrText xml:space="preserve"> PAGEREF _Toc28360 \h </w:instrText>
            </w:r>
            <w:r>
              <w:rPr>
                <w:rFonts w:hint="eastAsia"/>
                <w:sz w:val="28"/>
                <w:szCs w:val="28"/>
              </w:rPr>
            </w:r>
            <w:r>
              <w:rPr>
                <w:rFonts w:hint="eastAsia"/>
                <w:sz w:val="28"/>
                <w:szCs w:val="28"/>
              </w:rPr>
              <w:fldChar w:fldCharType="separate"/>
            </w:r>
            <w:r>
              <w:rPr>
                <w:rFonts w:hint="eastAsia"/>
                <w:sz w:val="28"/>
                <w:szCs w:val="28"/>
              </w:rPr>
              <w:t>2</w:t>
            </w:r>
            <w:r>
              <w:rPr>
                <w:rFonts w:hint="eastAsia"/>
                <w:sz w:val="28"/>
                <w:szCs w:val="28"/>
              </w:rPr>
              <w:fldChar w:fldCharType="end"/>
            </w:r>
          </w:hyperlink>
        </w:p>
        <w:p w14:paraId="52BF6D47" w14:textId="77777777" w:rsidR="007F65FC" w:rsidRDefault="00000000">
          <w:pPr>
            <w:pStyle w:val="TOC1"/>
            <w:tabs>
              <w:tab w:val="right" w:leader="dot" w:pos="8306"/>
            </w:tabs>
            <w:snapToGrid w:val="0"/>
            <w:spacing w:line="300" w:lineRule="auto"/>
            <w:rPr>
              <w:rFonts w:hint="eastAsia"/>
              <w:sz w:val="30"/>
              <w:szCs w:val="30"/>
            </w:rPr>
          </w:pPr>
          <w:hyperlink w:anchor="_Toc7334" w:history="1">
            <w:r>
              <w:rPr>
                <w:rFonts w:hint="eastAsia"/>
                <w:kern w:val="2"/>
                <w:sz w:val="30"/>
                <w:szCs w:val="30"/>
              </w:rPr>
              <w:t>第三章 创业能力</w:t>
            </w:r>
            <w:r>
              <w:rPr>
                <w:rFonts w:hint="eastAsia"/>
                <w:sz w:val="30"/>
                <w:szCs w:val="30"/>
              </w:rPr>
              <w:tab/>
            </w:r>
            <w:r>
              <w:rPr>
                <w:rFonts w:hint="eastAsia"/>
                <w:sz w:val="30"/>
                <w:szCs w:val="30"/>
              </w:rPr>
              <w:fldChar w:fldCharType="begin"/>
            </w:r>
            <w:r>
              <w:rPr>
                <w:rFonts w:hint="eastAsia"/>
                <w:sz w:val="30"/>
                <w:szCs w:val="30"/>
              </w:rPr>
              <w:instrText xml:space="preserve"> PAGEREF _Toc7334 \h </w:instrText>
            </w:r>
            <w:r>
              <w:rPr>
                <w:rFonts w:hint="eastAsia"/>
                <w:sz w:val="30"/>
                <w:szCs w:val="30"/>
              </w:rPr>
            </w:r>
            <w:r>
              <w:rPr>
                <w:rFonts w:hint="eastAsia"/>
                <w:sz w:val="30"/>
                <w:szCs w:val="30"/>
              </w:rPr>
              <w:fldChar w:fldCharType="separate"/>
            </w:r>
            <w:r>
              <w:rPr>
                <w:rFonts w:hint="eastAsia"/>
                <w:sz w:val="30"/>
                <w:szCs w:val="30"/>
              </w:rPr>
              <w:t>4</w:t>
            </w:r>
            <w:r>
              <w:rPr>
                <w:rFonts w:hint="eastAsia"/>
                <w:sz w:val="30"/>
                <w:szCs w:val="30"/>
              </w:rPr>
              <w:fldChar w:fldCharType="end"/>
            </w:r>
          </w:hyperlink>
        </w:p>
        <w:p w14:paraId="14D02672" w14:textId="77777777" w:rsidR="007F65FC" w:rsidRDefault="00000000">
          <w:pPr>
            <w:pStyle w:val="TOC2"/>
            <w:tabs>
              <w:tab w:val="right" w:leader="dot" w:pos="8306"/>
            </w:tabs>
            <w:snapToGrid w:val="0"/>
            <w:spacing w:line="300" w:lineRule="auto"/>
            <w:ind w:left="480"/>
            <w:rPr>
              <w:rFonts w:hint="eastAsia"/>
              <w:sz w:val="28"/>
              <w:szCs w:val="28"/>
            </w:rPr>
          </w:pPr>
          <w:hyperlink w:anchor="_Toc12183" w:history="1">
            <w:r>
              <w:rPr>
                <w:rFonts w:hint="eastAsia"/>
                <w:kern w:val="2"/>
                <w:sz w:val="28"/>
                <w:szCs w:val="28"/>
              </w:rPr>
              <w:t>3.1 专业技能与知识储备</w:t>
            </w:r>
            <w:r>
              <w:rPr>
                <w:rFonts w:hint="eastAsia"/>
                <w:sz w:val="28"/>
                <w:szCs w:val="28"/>
              </w:rPr>
              <w:tab/>
            </w:r>
            <w:r>
              <w:rPr>
                <w:rFonts w:hint="eastAsia"/>
                <w:sz w:val="28"/>
                <w:szCs w:val="28"/>
              </w:rPr>
              <w:fldChar w:fldCharType="begin"/>
            </w:r>
            <w:r>
              <w:rPr>
                <w:rFonts w:hint="eastAsia"/>
                <w:sz w:val="28"/>
                <w:szCs w:val="28"/>
              </w:rPr>
              <w:instrText xml:space="preserve"> PAGEREF _Toc12183 \h </w:instrText>
            </w:r>
            <w:r>
              <w:rPr>
                <w:rFonts w:hint="eastAsia"/>
                <w:sz w:val="28"/>
                <w:szCs w:val="28"/>
              </w:rPr>
            </w:r>
            <w:r>
              <w:rPr>
                <w:rFonts w:hint="eastAsia"/>
                <w:sz w:val="28"/>
                <w:szCs w:val="28"/>
              </w:rPr>
              <w:fldChar w:fldCharType="separate"/>
            </w:r>
            <w:r>
              <w:rPr>
                <w:rFonts w:hint="eastAsia"/>
                <w:sz w:val="28"/>
                <w:szCs w:val="28"/>
              </w:rPr>
              <w:t>4</w:t>
            </w:r>
            <w:r>
              <w:rPr>
                <w:rFonts w:hint="eastAsia"/>
                <w:sz w:val="28"/>
                <w:szCs w:val="28"/>
              </w:rPr>
              <w:fldChar w:fldCharType="end"/>
            </w:r>
          </w:hyperlink>
        </w:p>
        <w:p w14:paraId="105F9B3D" w14:textId="77777777" w:rsidR="007F65FC" w:rsidRDefault="00000000">
          <w:pPr>
            <w:pStyle w:val="TOC2"/>
            <w:tabs>
              <w:tab w:val="right" w:leader="dot" w:pos="8306"/>
            </w:tabs>
            <w:snapToGrid w:val="0"/>
            <w:spacing w:line="300" w:lineRule="auto"/>
            <w:ind w:left="480"/>
            <w:rPr>
              <w:rFonts w:hint="eastAsia"/>
              <w:sz w:val="28"/>
              <w:szCs w:val="28"/>
            </w:rPr>
          </w:pPr>
          <w:hyperlink w:anchor="_Toc1363" w:history="1">
            <w:r>
              <w:rPr>
                <w:rFonts w:hint="eastAsia"/>
                <w:kern w:val="2"/>
                <w:sz w:val="28"/>
                <w:szCs w:val="28"/>
              </w:rPr>
              <w:t>3.2 综合素养与实践经验</w:t>
            </w:r>
            <w:r>
              <w:rPr>
                <w:rFonts w:hint="eastAsia"/>
                <w:sz w:val="28"/>
                <w:szCs w:val="28"/>
              </w:rPr>
              <w:tab/>
            </w:r>
            <w:r>
              <w:rPr>
                <w:rFonts w:hint="eastAsia"/>
                <w:sz w:val="28"/>
                <w:szCs w:val="28"/>
              </w:rPr>
              <w:fldChar w:fldCharType="begin"/>
            </w:r>
            <w:r>
              <w:rPr>
                <w:rFonts w:hint="eastAsia"/>
                <w:sz w:val="28"/>
                <w:szCs w:val="28"/>
              </w:rPr>
              <w:instrText xml:space="preserve"> PAGEREF _Toc1363 \h </w:instrText>
            </w:r>
            <w:r>
              <w:rPr>
                <w:rFonts w:hint="eastAsia"/>
                <w:sz w:val="28"/>
                <w:szCs w:val="28"/>
              </w:rPr>
            </w:r>
            <w:r>
              <w:rPr>
                <w:rFonts w:hint="eastAsia"/>
                <w:sz w:val="28"/>
                <w:szCs w:val="28"/>
              </w:rPr>
              <w:fldChar w:fldCharType="separate"/>
            </w:r>
            <w:r>
              <w:rPr>
                <w:rFonts w:hint="eastAsia"/>
                <w:sz w:val="28"/>
                <w:szCs w:val="28"/>
              </w:rPr>
              <w:t>4</w:t>
            </w:r>
            <w:r>
              <w:rPr>
                <w:rFonts w:hint="eastAsia"/>
                <w:sz w:val="28"/>
                <w:szCs w:val="28"/>
              </w:rPr>
              <w:fldChar w:fldCharType="end"/>
            </w:r>
          </w:hyperlink>
        </w:p>
        <w:p w14:paraId="3ED33300" w14:textId="77777777" w:rsidR="007F65FC" w:rsidRDefault="00000000">
          <w:pPr>
            <w:pStyle w:val="TOC1"/>
            <w:tabs>
              <w:tab w:val="right" w:leader="dot" w:pos="8306"/>
            </w:tabs>
            <w:snapToGrid w:val="0"/>
            <w:spacing w:line="300" w:lineRule="auto"/>
            <w:rPr>
              <w:rFonts w:hint="eastAsia"/>
              <w:sz w:val="30"/>
              <w:szCs w:val="30"/>
            </w:rPr>
          </w:pPr>
          <w:hyperlink w:anchor="_Toc27621" w:history="1">
            <w:r>
              <w:rPr>
                <w:rFonts w:hint="eastAsia"/>
                <w:kern w:val="2"/>
                <w:sz w:val="30"/>
                <w:szCs w:val="30"/>
              </w:rPr>
              <w:t>第四章 医学美容技术专业大专学生美容行业创业对策与建议</w:t>
            </w:r>
            <w:r>
              <w:rPr>
                <w:rFonts w:hint="eastAsia"/>
                <w:sz w:val="30"/>
                <w:szCs w:val="30"/>
              </w:rPr>
              <w:tab/>
            </w:r>
            <w:r>
              <w:rPr>
                <w:rFonts w:hint="eastAsia"/>
                <w:sz w:val="30"/>
                <w:szCs w:val="30"/>
              </w:rPr>
              <w:fldChar w:fldCharType="begin"/>
            </w:r>
            <w:r>
              <w:rPr>
                <w:rFonts w:hint="eastAsia"/>
                <w:sz w:val="30"/>
                <w:szCs w:val="30"/>
              </w:rPr>
              <w:instrText xml:space="preserve"> PAGEREF _Toc27621 \h </w:instrText>
            </w:r>
            <w:r>
              <w:rPr>
                <w:rFonts w:hint="eastAsia"/>
                <w:sz w:val="30"/>
                <w:szCs w:val="30"/>
              </w:rPr>
            </w:r>
            <w:r>
              <w:rPr>
                <w:rFonts w:hint="eastAsia"/>
                <w:sz w:val="30"/>
                <w:szCs w:val="30"/>
              </w:rPr>
              <w:fldChar w:fldCharType="separate"/>
            </w:r>
            <w:r>
              <w:rPr>
                <w:rFonts w:hint="eastAsia"/>
                <w:sz w:val="30"/>
                <w:szCs w:val="30"/>
              </w:rPr>
              <w:t>6</w:t>
            </w:r>
            <w:r>
              <w:rPr>
                <w:rFonts w:hint="eastAsia"/>
                <w:sz w:val="30"/>
                <w:szCs w:val="30"/>
              </w:rPr>
              <w:fldChar w:fldCharType="end"/>
            </w:r>
          </w:hyperlink>
        </w:p>
        <w:p w14:paraId="4758578C" w14:textId="77777777" w:rsidR="007F65FC" w:rsidRDefault="00000000">
          <w:pPr>
            <w:pStyle w:val="TOC2"/>
            <w:tabs>
              <w:tab w:val="right" w:leader="dot" w:pos="8306"/>
            </w:tabs>
            <w:snapToGrid w:val="0"/>
            <w:spacing w:line="300" w:lineRule="auto"/>
            <w:ind w:left="480"/>
            <w:rPr>
              <w:rFonts w:hint="eastAsia"/>
              <w:sz w:val="28"/>
              <w:szCs w:val="28"/>
            </w:rPr>
          </w:pPr>
          <w:hyperlink w:anchor="_Toc1679" w:history="1">
            <w:r>
              <w:rPr>
                <w:rFonts w:hint="eastAsia"/>
                <w:kern w:val="2"/>
                <w:sz w:val="28"/>
                <w:szCs w:val="28"/>
              </w:rPr>
              <w:t>4.1 加强创新创业教育与专业教育融合</w:t>
            </w:r>
            <w:r>
              <w:rPr>
                <w:rFonts w:hint="eastAsia"/>
                <w:sz w:val="28"/>
                <w:szCs w:val="28"/>
              </w:rPr>
              <w:tab/>
            </w:r>
            <w:r>
              <w:rPr>
                <w:rFonts w:hint="eastAsia"/>
                <w:sz w:val="28"/>
                <w:szCs w:val="28"/>
              </w:rPr>
              <w:fldChar w:fldCharType="begin"/>
            </w:r>
            <w:r>
              <w:rPr>
                <w:rFonts w:hint="eastAsia"/>
                <w:sz w:val="28"/>
                <w:szCs w:val="28"/>
              </w:rPr>
              <w:instrText xml:space="preserve"> PAGEREF _Toc1679 \h </w:instrText>
            </w:r>
            <w:r>
              <w:rPr>
                <w:rFonts w:hint="eastAsia"/>
                <w:sz w:val="28"/>
                <w:szCs w:val="28"/>
              </w:rPr>
            </w:r>
            <w:r>
              <w:rPr>
                <w:rFonts w:hint="eastAsia"/>
                <w:sz w:val="28"/>
                <w:szCs w:val="28"/>
              </w:rPr>
              <w:fldChar w:fldCharType="separate"/>
            </w:r>
            <w:r>
              <w:rPr>
                <w:rFonts w:hint="eastAsia"/>
                <w:sz w:val="28"/>
                <w:szCs w:val="28"/>
              </w:rPr>
              <w:t>6</w:t>
            </w:r>
            <w:r>
              <w:rPr>
                <w:rFonts w:hint="eastAsia"/>
                <w:sz w:val="28"/>
                <w:szCs w:val="28"/>
              </w:rPr>
              <w:fldChar w:fldCharType="end"/>
            </w:r>
          </w:hyperlink>
        </w:p>
        <w:p w14:paraId="232379D1" w14:textId="77777777" w:rsidR="007F65FC" w:rsidRDefault="00000000">
          <w:pPr>
            <w:pStyle w:val="TOC2"/>
            <w:tabs>
              <w:tab w:val="right" w:leader="dot" w:pos="8306"/>
            </w:tabs>
            <w:snapToGrid w:val="0"/>
            <w:spacing w:line="300" w:lineRule="auto"/>
            <w:ind w:left="480"/>
            <w:rPr>
              <w:rFonts w:hint="eastAsia"/>
              <w:sz w:val="28"/>
              <w:szCs w:val="28"/>
            </w:rPr>
          </w:pPr>
          <w:hyperlink w:anchor="_Toc31332" w:history="1">
            <w:r>
              <w:rPr>
                <w:rFonts w:hint="eastAsia"/>
                <w:kern w:val="2"/>
                <w:sz w:val="28"/>
                <w:szCs w:val="28"/>
              </w:rPr>
              <w:t>4.2 建立完善的创业支持体系</w:t>
            </w:r>
            <w:r>
              <w:rPr>
                <w:rFonts w:hint="eastAsia"/>
                <w:sz w:val="28"/>
                <w:szCs w:val="28"/>
              </w:rPr>
              <w:tab/>
            </w:r>
            <w:r>
              <w:rPr>
                <w:rFonts w:hint="eastAsia"/>
                <w:sz w:val="28"/>
                <w:szCs w:val="28"/>
              </w:rPr>
              <w:fldChar w:fldCharType="begin"/>
            </w:r>
            <w:r>
              <w:rPr>
                <w:rFonts w:hint="eastAsia"/>
                <w:sz w:val="28"/>
                <w:szCs w:val="28"/>
              </w:rPr>
              <w:instrText xml:space="preserve"> PAGEREF _Toc31332 \h </w:instrText>
            </w:r>
            <w:r>
              <w:rPr>
                <w:rFonts w:hint="eastAsia"/>
                <w:sz w:val="28"/>
                <w:szCs w:val="28"/>
              </w:rPr>
            </w:r>
            <w:r>
              <w:rPr>
                <w:rFonts w:hint="eastAsia"/>
                <w:sz w:val="28"/>
                <w:szCs w:val="28"/>
              </w:rPr>
              <w:fldChar w:fldCharType="separate"/>
            </w:r>
            <w:r>
              <w:rPr>
                <w:rFonts w:hint="eastAsia"/>
                <w:sz w:val="28"/>
                <w:szCs w:val="28"/>
              </w:rPr>
              <w:t>6</w:t>
            </w:r>
            <w:r>
              <w:rPr>
                <w:rFonts w:hint="eastAsia"/>
                <w:sz w:val="28"/>
                <w:szCs w:val="28"/>
              </w:rPr>
              <w:fldChar w:fldCharType="end"/>
            </w:r>
          </w:hyperlink>
        </w:p>
        <w:p w14:paraId="2305063E" w14:textId="77777777" w:rsidR="007F65FC" w:rsidRDefault="00000000">
          <w:pPr>
            <w:pStyle w:val="TOC2"/>
            <w:tabs>
              <w:tab w:val="right" w:leader="dot" w:pos="8306"/>
            </w:tabs>
            <w:snapToGrid w:val="0"/>
            <w:spacing w:line="300" w:lineRule="auto"/>
            <w:ind w:left="480"/>
            <w:rPr>
              <w:rFonts w:hint="eastAsia"/>
              <w:sz w:val="28"/>
              <w:szCs w:val="28"/>
            </w:rPr>
          </w:pPr>
          <w:hyperlink w:anchor="_Toc1691" w:history="1">
            <w:r>
              <w:rPr>
                <w:rFonts w:hint="eastAsia"/>
                <w:kern w:val="2"/>
                <w:sz w:val="28"/>
                <w:szCs w:val="28"/>
              </w:rPr>
              <w:t>4.3 强化学生实践能力培养与市场需求对接</w:t>
            </w:r>
            <w:r>
              <w:rPr>
                <w:rFonts w:hint="eastAsia"/>
                <w:sz w:val="28"/>
                <w:szCs w:val="28"/>
              </w:rPr>
              <w:tab/>
            </w:r>
            <w:r>
              <w:rPr>
                <w:rFonts w:hint="eastAsia"/>
                <w:sz w:val="28"/>
                <w:szCs w:val="28"/>
              </w:rPr>
              <w:fldChar w:fldCharType="begin"/>
            </w:r>
            <w:r>
              <w:rPr>
                <w:rFonts w:hint="eastAsia"/>
                <w:sz w:val="28"/>
                <w:szCs w:val="28"/>
              </w:rPr>
              <w:instrText xml:space="preserve"> PAGEREF _Toc1691 \h </w:instrText>
            </w:r>
            <w:r>
              <w:rPr>
                <w:rFonts w:hint="eastAsia"/>
                <w:sz w:val="28"/>
                <w:szCs w:val="28"/>
              </w:rPr>
            </w:r>
            <w:r>
              <w:rPr>
                <w:rFonts w:hint="eastAsia"/>
                <w:sz w:val="28"/>
                <w:szCs w:val="28"/>
              </w:rPr>
              <w:fldChar w:fldCharType="separate"/>
            </w:r>
            <w:r>
              <w:rPr>
                <w:rFonts w:hint="eastAsia"/>
                <w:sz w:val="28"/>
                <w:szCs w:val="28"/>
              </w:rPr>
              <w:t>6</w:t>
            </w:r>
            <w:r>
              <w:rPr>
                <w:rFonts w:hint="eastAsia"/>
                <w:sz w:val="28"/>
                <w:szCs w:val="28"/>
              </w:rPr>
              <w:fldChar w:fldCharType="end"/>
            </w:r>
          </w:hyperlink>
        </w:p>
        <w:p w14:paraId="12CD3EA9" w14:textId="77777777" w:rsidR="007F65FC" w:rsidRDefault="00000000">
          <w:pPr>
            <w:pStyle w:val="TOC1"/>
            <w:tabs>
              <w:tab w:val="right" w:leader="dot" w:pos="8306"/>
            </w:tabs>
            <w:snapToGrid w:val="0"/>
            <w:spacing w:line="300" w:lineRule="auto"/>
            <w:rPr>
              <w:rFonts w:hint="eastAsia"/>
              <w:sz w:val="30"/>
              <w:szCs w:val="30"/>
            </w:rPr>
          </w:pPr>
          <w:hyperlink w:anchor="_Toc20802" w:history="1">
            <w:r>
              <w:rPr>
                <w:rFonts w:hint="eastAsia"/>
                <w:kern w:val="2"/>
                <w:sz w:val="30"/>
                <w:szCs w:val="30"/>
              </w:rPr>
              <w:t>第五章 结论</w:t>
            </w:r>
            <w:r>
              <w:rPr>
                <w:rFonts w:hint="eastAsia"/>
                <w:sz w:val="30"/>
                <w:szCs w:val="30"/>
              </w:rPr>
              <w:tab/>
            </w:r>
            <w:r>
              <w:rPr>
                <w:rFonts w:hint="eastAsia"/>
                <w:sz w:val="30"/>
                <w:szCs w:val="30"/>
              </w:rPr>
              <w:fldChar w:fldCharType="begin"/>
            </w:r>
            <w:r>
              <w:rPr>
                <w:rFonts w:hint="eastAsia"/>
                <w:sz w:val="30"/>
                <w:szCs w:val="30"/>
              </w:rPr>
              <w:instrText xml:space="preserve"> PAGEREF _Toc20802 \h </w:instrText>
            </w:r>
            <w:r>
              <w:rPr>
                <w:rFonts w:hint="eastAsia"/>
                <w:sz w:val="30"/>
                <w:szCs w:val="30"/>
              </w:rPr>
            </w:r>
            <w:r>
              <w:rPr>
                <w:rFonts w:hint="eastAsia"/>
                <w:sz w:val="30"/>
                <w:szCs w:val="30"/>
              </w:rPr>
              <w:fldChar w:fldCharType="separate"/>
            </w:r>
            <w:r>
              <w:rPr>
                <w:rFonts w:hint="eastAsia"/>
                <w:sz w:val="30"/>
                <w:szCs w:val="30"/>
              </w:rPr>
              <w:t>7</w:t>
            </w:r>
            <w:r>
              <w:rPr>
                <w:rFonts w:hint="eastAsia"/>
                <w:sz w:val="30"/>
                <w:szCs w:val="30"/>
              </w:rPr>
              <w:fldChar w:fldCharType="end"/>
            </w:r>
          </w:hyperlink>
        </w:p>
        <w:p w14:paraId="66E98D78" w14:textId="77777777" w:rsidR="007F65FC" w:rsidRDefault="00000000">
          <w:pPr>
            <w:pStyle w:val="TOC1"/>
            <w:tabs>
              <w:tab w:val="right" w:leader="dot" w:pos="8306"/>
            </w:tabs>
            <w:snapToGrid w:val="0"/>
            <w:spacing w:line="300" w:lineRule="auto"/>
            <w:rPr>
              <w:rFonts w:hint="eastAsia"/>
              <w:sz w:val="30"/>
              <w:szCs w:val="30"/>
            </w:rPr>
          </w:pPr>
          <w:hyperlink w:anchor="_Toc28697" w:history="1">
            <w:r>
              <w:rPr>
                <w:rFonts w:hint="eastAsia"/>
                <w:kern w:val="2"/>
                <w:sz w:val="30"/>
                <w:szCs w:val="30"/>
              </w:rPr>
              <w:t>参考文献</w:t>
            </w:r>
            <w:r>
              <w:rPr>
                <w:rFonts w:hint="eastAsia"/>
                <w:sz w:val="30"/>
                <w:szCs w:val="30"/>
              </w:rPr>
              <w:tab/>
            </w:r>
            <w:r>
              <w:rPr>
                <w:rFonts w:hint="eastAsia"/>
                <w:sz w:val="30"/>
                <w:szCs w:val="30"/>
              </w:rPr>
              <w:fldChar w:fldCharType="begin"/>
            </w:r>
            <w:r>
              <w:rPr>
                <w:rFonts w:hint="eastAsia"/>
                <w:sz w:val="30"/>
                <w:szCs w:val="30"/>
              </w:rPr>
              <w:instrText xml:space="preserve"> PAGEREF _Toc28697 \h </w:instrText>
            </w:r>
            <w:r>
              <w:rPr>
                <w:rFonts w:hint="eastAsia"/>
                <w:sz w:val="30"/>
                <w:szCs w:val="30"/>
              </w:rPr>
            </w:r>
            <w:r>
              <w:rPr>
                <w:rFonts w:hint="eastAsia"/>
                <w:sz w:val="30"/>
                <w:szCs w:val="30"/>
              </w:rPr>
              <w:fldChar w:fldCharType="separate"/>
            </w:r>
            <w:r>
              <w:rPr>
                <w:rFonts w:hint="eastAsia"/>
                <w:sz w:val="30"/>
                <w:szCs w:val="30"/>
              </w:rPr>
              <w:t>8</w:t>
            </w:r>
            <w:r>
              <w:rPr>
                <w:rFonts w:hint="eastAsia"/>
                <w:sz w:val="30"/>
                <w:szCs w:val="30"/>
              </w:rPr>
              <w:fldChar w:fldCharType="end"/>
            </w:r>
          </w:hyperlink>
        </w:p>
        <w:p w14:paraId="28E517A7" w14:textId="77777777" w:rsidR="007F65FC" w:rsidRDefault="00000000">
          <w:pPr>
            <w:pStyle w:val="TOC1"/>
            <w:tabs>
              <w:tab w:val="right" w:leader="dot" w:pos="8306"/>
            </w:tabs>
            <w:snapToGrid w:val="0"/>
            <w:spacing w:line="300" w:lineRule="auto"/>
            <w:rPr>
              <w:rFonts w:hint="eastAsia"/>
              <w:sz w:val="30"/>
              <w:szCs w:val="30"/>
            </w:rPr>
          </w:pPr>
          <w:hyperlink w:anchor="_Toc28955" w:history="1">
            <w:r>
              <w:rPr>
                <w:rFonts w:hint="eastAsia"/>
                <w:kern w:val="2"/>
                <w:sz w:val="30"/>
                <w:szCs w:val="30"/>
              </w:rPr>
              <w:t>致 谢</w:t>
            </w:r>
            <w:r>
              <w:rPr>
                <w:rFonts w:hint="eastAsia"/>
                <w:sz w:val="30"/>
                <w:szCs w:val="30"/>
              </w:rPr>
              <w:tab/>
            </w:r>
            <w:r>
              <w:rPr>
                <w:rFonts w:hint="eastAsia"/>
                <w:sz w:val="30"/>
                <w:szCs w:val="30"/>
              </w:rPr>
              <w:fldChar w:fldCharType="begin"/>
            </w:r>
            <w:r>
              <w:rPr>
                <w:rFonts w:hint="eastAsia"/>
                <w:sz w:val="30"/>
                <w:szCs w:val="30"/>
              </w:rPr>
              <w:instrText xml:space="preserve"> PAGEREF _Toc28955 \h </w:instrText>
            </w:r>
            <w:r>
              <w:rPr>
                <w:rFonts w:hint="eastAsia"/>
                <w:sz w:val="30"/>
                <w:szCs w:val="30"/>
              </w:rPr>
            </w:r>
            <w:r>
              <w:rPr>
                <w:rFonts w:hint="eastAsia"/>
                <w:sz w:val="30"/>
                <w:szCs w:val="30"/>
              </w:rPr>
              <w:fldChar w:fldCharType="separate"/>
            </w:r>
            <w:r>
              <w:rPr>
                <w:rFonts w:hint="eastAsia"/>
                <w:sz w:val="30"/>
                <w:szCs w:val="30"/>
              </w:rPr>
              <w:t>9</w:t>
            </w:r>
            <w:r>
              <w:rPr>
                <w:rFonts w:hint="eastAsia"/>
                <w:sz w:val="30"/>
                <w:szCs w:val="30"/>
              </w:rPr>
              <w:fldChar w:fldCharType="end"/>
            </w:r>
          </w:hyperlink>
        </w:p>
        <w:p w14:paraId="77C91A16" w14:textId="77777777" w:rsidR="007F65FC" w:rsidRDefault="00000000">
          <w:pPr>
            <w:snapToGrid w:val="0"/>
            <w:spacing w:line="300" w:lineRule="auto"/>
            <w:rPr>
              <w:rFonts w:hint="eastAsia"/>
            </w:rPr>
          </w:pPr>
          <w:r>
            <w:rPr>
              <w:rFonts w:hint="eastAsia"/>
              <w:sz w:val="28"/>
              <w:szCs w:val="28"/>
            </w:rPr>
            <w:fldChar w:fldCharType="end"/>
          </w:r>
        </w:p>
      </w:sdtContent>
    </w:sdt>
    <w:p w14:paraId="78FAB593" w14:textId="77777777" w:rsidR="007F65FC" w:rsidRDefault="007F65FC">
      <w:pPr>
        <w:rPr>
          <w:rFonts w:hint="eastAsia"/>
        </w:rPr>
      </w:pPr>
    </w:p>
    <w:p w14:paraId="4514C4B5" w14:textId="77777777" w:rsidR="007F65FC" w:rsidRDefault="007F65FC">
      <w:pPr>
        <w:widowControl w:val="0"/>
        <w:adjustRightInd w:val="0"/>
        <w:snapToGrid w:val="0"/>
        <w:spacing w:line="300" w:lineRule="auto"/>
        <w:jc w:val="center"/>
        <w:outlineLvl w:val="0"/>
        <w:rPr>
          <w:rFonts w:ascii="黑体" w:eastAsia="黑体" w:hAnsi="黑体" w:cs="Times New Roman" w:hint="eastAsia"/>
          <w:kern w:val="2"/>
          <w:sz w:val="30"/>
          <w:szCs w:val="30"/>
        </w:rPr>
        <w:sectPr w:rsidR="007F65FC">
          <w:footerReference w:type="default" r:id="rId8"/>
          <w:pgSz w:w="11906" w:h="16838"/>
          <w:pgMar w:top="1440" w:right="1800" w:bottom="1440" w:left="1800" w:header="851" w:footer="992" w:gutter="0"/>
          <w:cols w:space="425"/>
          <w:docGrid w:type="lines" w:linePitch="312"/>
        </w:sectPr>
      </w:pPr>
      <w:bookmarkStart w:id="1" w:name="_Toc256000001"/>
      <w:bookmarkStart w:id="2" w:name="_Toc29946"/>
      <w:bookmarkStart w:id="3" w:name="_Toc12324"/>
    </w:p>
    <w:p w14:paraId="48CB3AC8" w14:textId="77777777" w:rsidR="007F65FC" w:rsidRDefault="00000000">
      <w:pPr>
        <w:widowControl w:val="0"/>
        <w:adjustRightInd w:val="0"/>
        <w:snapToGrid w:val="0"/>
        <w:spacing w:line="300" w:lineRule="auto"/>
        <w:jc w:val="center"/>
        <w:outlineLvl w:val="0"/>
        <w:rPr>
          <w:rFonts w:hint="eastAsia"/>
          <w:b/>
        </w:rPr>
      </w:pPr>
      <w:r>
        <w:rPr>
          <w:rFonts w:ascii="黑体" w:eastAsia="黑体" w:hAnsi="黑体" w:cs="Times New Roman" w:hint="eastAsia"/>
          <w:kern w:val="2"/>
          <w:sz w:val="30"/>
          <w:szCs w:val="30"/>
        </w:rPr>
        <w:lastRenderedPageBreak/>
        <w:t>第一章 绪论</w:t>
      </w:r>
      <w:bookmarkEnd w:id="1"/>
      <w:bookmarkEnd w:id="2"/>
      <w:bookmarkEnd w:id="3"/>
    </w:p>
    <w:p w14:paraId="379ADB21" w14:textId="77777777" w:rsidR="007F65FC" w:rsidRDefault="00000000">
      <w:pPr>
        <w:widowControl w:val="0"/>
        <w:adjustRightInd w:val="0"/>
        <w:snapToGrid w:val="0"/>
        <w:spacing w:line="300" w:lineRule="auto"/>
        <w:jc w:val="both"/>
        <w:outlineLvl w:val="1"/>
        <w:rPr>
          <w:rFonts w:ascii="黑体" w:eastAsia="黑体" w:hAnsi="黑体" w:cs="Times New Roman" w:hint="eastAsia"/>
          <w:kern w:val="2"/>
          <w:sz w:val="28"/>
          <w:szCs w:val="28"/>
        </w:rPr>
      </w:pPr>
      <w:bookmarkStart w:id="4" w:name="_Toc10317"/>
      <w:bookmarkStart w:id="5" w:name="_Toc31445"/>
      <w:r>
        <w:rPr>
          <w:rFonts w:ascii="黑体" w:eastAsia="黑体" w:hAnsi="黑体" w:cs="Times New Roman" w:hint="eastAsia"/>
          <w:kern w:val="2"/>
          <w:sz w:val="28"/>
          <w:szCs w:val="28"/>
        </w:rPr>
        <w:t>1.1研究背景</w:t>
      </w:r>
      <w:bookmarkEnd w:id="4"/>
      <w:bookmarkEnd w:id="5"/>
    </w:p>
    <w:p w14:paraId="4AD55DF9" w14:textId="77777777" w:rsidR="007F65FC" w:rsidRDefault="00000000">
      <w:pPr>
        <w:pStyle w:val="31"/>
        <w:spacing w:after="0" w:line="300" w:lineRule="auto"/>
        <w:ind w:firstLineChars="200" w:firstLine="480"/>
        <w:rPr>
          <w:rFonts w:hint="eastAsia"/>
          <w:sz w:val="24"/>
          <w:szCs w:val="24"/>
        </w:rPr>
      </w:pPr>
      <w:r>
        <w:rPr>
          <w:rFonts w:hint="eastAsia"/>
          <w:sz w:val="24"/>
          <w:szCs w:val="24"/>
        </w:rPr>
        <w:t>当前，医学美容行业正处于迅猛发展的阶段，这一趋势为医学美容技术专业的大专学生提供了前所未有的创业机遇。随着社会经济水平的提升和消费者审美需求的日益增长，医疗美容市场需求持续膨胀，市场规模不断扩大，展现出强劲的发展潜力。在此背景下，越来越多的医学美容技术专业大专学生开始考虑投身于美容行业的创业浪潮中。高校对于创新创业教育与专业教育的融合也日益重视，旨在通过结合两者，提升学生的综合素质和就业竞争力。这一教育理念同样适用于医学美容技术专业，它能够有效激发学生的创业热情，培养他们的创业意识和能力，为他们在美容行业的创业之路奠定坚实基础。</w:t>
      </w:r>
    </w:p>
    <w:p w14:paraId="76830341" w14:textId="77777777" w:rsidR="007F65FC" w:rsidRDefault="00000000">
      <w:pPr>
        <w:widowControl w:val="0"/>
        <w:adjustRightInd w:val="0"/>
        <w:snapToGrid w:val="0"/>
        <w:spacing w:line="300" w:lineRule="auto"/>
        <w:jc w:val="both"/>
        <w:outlineLvl w:val="1"/>
        <w:rPr>
          <w:rFonts w:ascii="黑体" w:eastAsia="黑体" w:hAnsi="黑体" w:cs="Times New Roman" w:hint="eastAsia"/>
          <w:kern w:val="2"/>
          <w:sz w:val="28"/>
          <w:szCs w:val="28"/>
        </w:rPr>
      </w:pPr>
      <w:bookmarkStart w:id="6" w:name="_Toc27927"/>
      <w:bookmarkStart w:id="7" w:name="_Toc16719"/>
      <w:r>
        <w:rPr>
          <w:rFonts w:ascii="黑体" w:eastAsia="黑体" w:hAnsi="黑体" w:cs="Times New Roman" w:hint="eastAsia"/>
          <w:kern w:val="2"/>
          <w:sz w:val="28"/>
          <w:szCs w:val="28"/>
        </w:rPr>
        <w:t>1.2研究意义</w:t>
      </w:r>
      <w:bookmarkEnd w:id="6"/>
      <w:bookmarkEnd w:id="7"/>
    </w:p>
    <w:p w14:paraId="1B20C0BD" w14:textId="77777777" w:rsidR="007F65FC" w:rsidRDefault="00000000">
      <w:pPr>
        <w:pStyle w:val="31"/>
        <w:spacing w:after="0" w:line="300" w:lineRule="auto"/>
        <w:ind w:firstLineChars="200" w:firstLine="480"/>
        <w:rPr>
          <w:rFonts w:hint="eastAsia"/>
          <w:sz w:val="24"/>
          <w:szCs w:val="24"/>
        </w:rPr>
      </w:pPr>
      <w:r>
        <w:rPr>
          <w:rFonts w:hint="eastAsia"/>
          <w:sz w:val="24"/>
          <w:szCs w:val="24"/>
        </w:rPr>
        <w:t>对医学美容技术专业大专学生美容行业创业意愿与能力的研究，具有深远的意义。从学生个人层面来看，深入了解自身的创业意愿和能力，有助于学生明确自身的职业定位和发展方向，为未来的职业生涯做出合理规划。从学校教育层面来说，这一研究能够为专业教学改革提供重要参考，推动课程设置和教学方法的优化，加强创新创业教育与专业教育的深度融合，从而提升人才培养质量，更好地满足社会经济发展对创新创业人才的需求。从行业发展角度看，了解这些学生的创业意愿与能力，有助于行业把握新生力量的特点和趋势，推动医学美容行业的持续健康发展。</w:t>
      </w:r>
    </w:p>
    <w:p w14:paraId="528ECA55" w14:textId="77777777" w:rsidR="007F65FC" w:rsidRDefault="00000000">
      <w:pPr>
        <w:rPr>
          <w:rFonts w:ascii="黑体" w:eastAsia="黑体" w:hAnsi="黑体" w:cs="Times New Roman" w:hint="eastAsia"/>
          <w:kern w:val="2"/>
          <w:sz w:val="30"/>
          <w:szCs w:val="30"/>
        </w:rPr>
      </w:pPr>
      <w:bookmarkStart w:id="8" w:name="_Toc256000004"/>
      <w:bookmarkStart w:id="9" w:name="_Toc1036"/>
      <w:r>
        <w:rPr>
          <w:rFonts w:ascii="黑体" w:eastAsia="黑体" w:hAnsi="黑体" w:cs="Times New Roman" w:hint="eastAsia"/>
          <w:kern w:val="2"/>
          <w:sz w:val="30"/>
          <w:szCs w:val="30"/>
        </w:rPr>
        <w:br w:type="page"/>
      </w:r>
    </w:p>
    <w:p w14:paraId="4AF4F725" w14:textId="77777777" w:rsidR="007F65FC" w:rsidRDefault="00000000">
      <w:pPr>
        <w:widowControl w:val="0"/>
        <w:adjustRightInd w:val="0"/>
        <w:snapToGrid w:val="0"/>
        <w:spacing w:line="300" w:lineRule="auto"/>
        <w:jc w:val="center"/>
        <w:outlineLvl w:val="0"/>
        <w:rPr>
          <w:rFonts w:ascii="黑体" w:eastAsia="黑体" w:hAnsi="黑体" w:cs="Times New Roman" w:hint="eastAsia"/>
          <w:kern w:val="2"/>
          <w:sz w:val="30"/>
          <w:szCs w:val="30"/>
        </w:rPr>
      </w:pPr>
      <w:bookmarkStart w:id="10" w:name="_Toc18497"/>
      <w:r>
        <w:rPr>
          <w:rFonts w:ascii="黑体" w:eastAsia="黑体" w:hAnsi="黑体" w:cs="Times New Roman" w:hint="eastAsia"/>
          <w:kern w:val="2"/>
          <w:sz w:val="30"/>
          <w:szCs w:val="30"/>
        </w:rPr>
        <w:lastRenderedPageBreak/>
        <w:t>第二章 创业意愿</w:t>
      </w:r>
      <w:bookmarkEnd w:id="8"/>
      <w:bookmarkEnd w:id="9"/>
      <w:bookmarkEnd w:id="10"/>
    </w:p>
    <w:p w14:paraId="32BA1F3C" w14:textId="77777777" w:rsidR="007F65FC" w:rsidRDefault="00000000">
      <w:pPr>
        <w:widowControl w:val="0"/>
        <w:adjustRightInd w:val="0"/>
        <w:snapToGrid w:val="0"/>
        <w:spacing w:line="300" w:lineRule="auto"/>
        <w:jc w:val="both"/>
        <w:outlineLvl w:val="1"/>
        <w:rPr>
          <w:rFonts w:ascii="黑体" w:eastAsia="黑体" w:hAnsi="黑体" w:cs="Times New Roman" w:hint="eastAsia"/>
          <w:kern w:val="2"/>
          <w:sz w:val="28"/>
          <w:szCs w:val="28"/>
        </w:rPr>
      </w:pPr>
      <w:bookmarkStart w:id="11" w:name="_Toc24190"/>
      <w:bookmarkStart w:id="12" w:name="_Toc256000005"/>
      <w:bookmarkStart w:id="13" w:name="_Toc26148"/>
      <w:r>
        <w:rPr>
          <w:rFonts w:ascii="黑体" w:eastAsia="黑体" w:hAnsi="黑体" w:cs="Times New Roman" w:hint="eastAsia"/>
          <w:kern w:val="2"/>
          <w:sz w:val="28"/>
          <w:szCs w:val="28"/>
        </w:rPr>
        <w:t>2.1 内部驱动因素</w:t>
      </w:r>
      <w:bookmarkEnd w:id="11"/>
      <w:bookmarkEnd w:id="12"/>
      <w:bookmarkEnd w:id="13"/>
    </w:p>
    <w:p w14:paraId="294CFDA4" w14:textId="77777777" w:rsidR="007F65FC" w:rsidRDefault="00000000">
      <w:pPr>
        <w:pStyle w:val="31"/>
        <w:spacing w:after="0" w:line="300" w:lineRule="auto"/>
        <w:ind w:firstLineChars="200" w:firstLine="480"/>
        <w:rPr>
          <w:rFonts w:hint="eastAsia"/>
          <w:sz w:val="24"/>
          <w:szCs w:val="24"/>
        </w:rPr>
      </w:pPr>
      <w:r>
        <w:rPr>
          <w:rFonts w:hint="eastAsia"/>
          <w:sz w:val="24"/>
          <w:szCs w:val="24"/>
        </w:rPr>
        <w:t>医学美容技术专业大专学生的创业意愿受到多种内部驱动因素的影响。这些因素在推动学生走向美容行业创业道路上发挥着关键作用。</w:t>
      </w:r>
    </w:p>
    <w:p w14:paraId="09AB42F0" w14:textId="77777777" w:rsidR="007F65FC" w:rsidRDefault="00000000">
      <w:pPr>
        <w:pStyle w:val="31"/>
        <w:spacing w:after="0" w:line="300" w:lineRule="auto"/>
        <w:ind w:firstLineChars="200" w:firstLine="480"/>
        <w:rPr>
          <w:rFonts w:hint="eastAsia"/>
          <w:sz w:val="24"/>
          <w:szCs w:val="24"/>
        </w:rPr>
      </w:pPr>
      <w:r>
        <w:rPr>
          <w:rFonts w:hint="eastAsia"/>
          <w:sz w:val="24"/>
          <w:szCs w:val="24"/>
        </w:rPr>
        <w:t>个人兴趣是重要的内部驱动因素之一。对美容行业的浓厚兴趣往往是学生萌生创业意愿的起点。许多医学美容技术专业大专学生在学习过程中，逐渐对美容领域产生了强烈的热情，这种热情促使他们渴望在该行业中开拓属于自己的事业版图。例如，一些学生对美容技术有着深入探索的欲望，希望通过创业将自己的创意和理念融入到美容服务中，为消费者带来独特的体验。</w:t>
      </w:r>
    </w:p>
    <w:p w14:paraId="0A33BA2C" w14:textId="77777777" w:rsidR="007F65FC" w:rsidRDefault="00000000">
      <w:pPr>
        <w:pStyle w:val="31"/>
        <w:spacing w:after="0" w:line="300" w:lineRule="auto"/>
        <w:ind w:firstLineChars="200" w:firstLine="480"/>
        <w:rPr>
          <w:rFonts w:hint="eastAsia"/>
          <w:sz w:val="24"/>
          <w:szCs w:val="24"/>
        </w:rPr>
      </w:pPr>
      <w:r>
        <w:rPr>
          <w:rFonts w:hint="eastAsia"/>
          <w:sz w:val="24"/>
          <w:szCs w:val="24"/>
        </w:rPr>
        <w:t>自我实现需求也是不可忽视的因素。创业为学生提供了一个实现自我价值的平台，他们期望通过在美容行业的创业，证明自己的能力，实现个人的理想和抱负。在创业过程中，学生能够充分发挥自己所学的专业知识和技能，创造出具有创新性的产品或服务，从而获得成就感和满足感。这种自我实现的需求激励着他们勇敢地面对创业过程中的各种挑战，坚定地朝着创业目标前进。</w:t>
      </w:r>
    </w:p>
    <w:p w14:paraId="7D79DA4F" w14:textId="77777777" w:rsidR="007F65FC" w:rsidRDefault="00000000">
      <w:pPr>
        <w:pStyle w:val="31"/>
        <w:spacing w:after="0" w:line="300" w:lineRule="auto"/>
        <w:ind w:firstLineChars="200" w:firstLine="480"/>
        <w:rPr>
          <w:rFonts w:hint="eastAsia"/>
          <w:sz w:val="24"/>
          <w:szCs w:val="24"/>
        </w:rPr>
      </w:pPr>
      <w:r>
        <w:rPr>
          <w:rFonts w:hint="eastAsia"/>
          <w:sz w:val="24"/>
          <w:szCs w:val="24"/>
        </w:rPr>
        <w:t>对行业前景的信心同样是推动创业意愿的关键内部因素。随着人们生活水平的提高和对美的追求不断增加，美容行业展现出广阔的发展前景。医学美容技术专业大专学生凭借自身的专业知识，能够敏锐地察觉到行业的发展潜力，从而更有动力投身于美容行业的创业活动。他们相信通过自己的努力，能够在这个蓬勃发展的行业中取得成功，实现自己的经济目标和社会价值。</w:t>
      </w:r>
    </w:p>
    <w:p w14:paraId="46B90EF8" w14:textId="77777777" w:rsidR="007F65FC" w:rsidRDefault="00000000">
      <w:pPr>
        <w:widowControl w:val="0"/>
        <w:adjustRightInd w:val="0"/>
        <w:snapToGrid w:val="0"/>
        <w:spacing w:line="300" w:lineRule="auto"/>
        <w:jc w:val="both"/>
        <w:outlineLvl w:val="1"/>
        <w:rPr>
          <w:rFonts w:ascii="黑体" w:eastAsia="黑体" w:hAnsi="黑体" w:cs="Times New Roman" w:hint="eastAsia"/>
          <w:kern w:val="2"/>
          <w:sz w:val="28"/>
          <w:szCs w:val="28"/>
        </w:rPr>
      </w:pPr>
      <w:bookmarkStart w:id="14" w:name="_Toc28360"/>
      <w:bookmarkStart w:id="15" w:name="_Toc17244"/>
      <w:bookmarkStart w:id="16" w:name="_Toc256000006"/>
      <w:r>
        <w:rPr>
          <w:rFonts w:ascii="黑体" w:eastAsia="黑体" w:hAnsi="黑体" w:cs="Times New Roman" w:hint="eastAsia"/>
          <w:kern w:val="2"/>
          <w:sz w:val="28"/>
          <w:szCs w:val="28"/>
        </w:rPr>
        <w:t>2.2 外部影响因素</w:t>
      </w:r>
      <w:bookmarkEnd w:id="14"/>
      <w:bookmarkEnd w:id="15"/>
      <w:bookmarkEnd w:id="16"/>
    </w:p>
    <w:p w14:paraId="44802D1D" w14:textId="77777777" w:rsidR="007F65FC" w:rsidRDefault="00000000">
      <w:pPr>
        <w:pStyle w:val="31"/>
        <w:spacing w:after="0" w:line="300" w:lineRule="auto"/>
        <w:ind w:firstLineChars="200" w:firstLine="480"/>
        <w:rPr>
          <w:rFonts w:hint="eastAsia"/>
          <w:sz w:val="24"/>
          <w:szCs w:val="24"/>
        </w:rPr>
      </w:pPr>
      <w:r>
        <w:rPr>
          <w:rFonts w:hint="eastAsia"/>
          <w:sz w:val="24"/>
          <w:szCs w:val="24"/>
        </w:rPr>
        <w:t>医学美容技术专业大专学生的美容行业创业意愿与能力受到多种外部因素的显著影响。这些外部因素构成了学生创业决策和能力发展的重要背景，深入探讨它们对于理解学生创业行为具有关键意义。</w:t>
      </w:r>
    </w:p>
    <w:p w14:paraId="044F9665" w14:textId="77777777" w:rsidR="007F65FC" w:rsidRDefault="00000000">
      <w:pPr>
        <w:pStyle w:val="31"/>
        <w:spacing w:after="0" w:line="300" w:lineRule="auto"/>
        <w:ind w:firstLineChars="200" w:firstLine="480"/>
        <w:rPr>
          <w:rFonts w:hint="eastAsia"/>
          <w:sz w:val="24"/>
          <w:szCs w:val="24"/>
        </w:rPr>
      </w:pPr>
      <w:r>
        <w:rPr>
          <w:rFonts w:hint="eastAsia"/>
          <w:sz w:val="24"/>
          <w:szCs w:val="24"/>
        </w:rPr>
        <w:t xml:space="preserve">行业发展前景是影响学生创业意愿与能力的关键外部因素之一。美容行业作为一个不断发展且具有巨大潜力的领域，其快速增长的市场需求和多样化的业务形态为学生提供了广阔的创业空间。随着人们生活水平的提高和对美的追求日益增长，医学美容市场呈现出持续扩张的趋势。新兴的美容技术和服务模式不断涌现，这不仅激发了学生的创业热情，也为他们提供了更多创新和发展的机会。例如，一些学生受到行业新兴趋势的启发，计划开展个性化、专业化的美容服务项目，以满足特定客户群体的需求。 </w:t>
      </w:r>
    </w:p>
    <w:p w14:paraId="7C494088" w14:textId="77777777" w:rsidR="007F65FC" w:rsidRDefault="00000000">
      <w:pPr>
        <w:pStyle w:val="31"/>
        <w:spacing w:after="0" w:line="300" w:lineRule="auto"/>
        <w:ind w:firstLineChars="200" w:firstLine="480"/>
        <w:rPr>
          <w:rFonts w:hint="eastAsia"/>
          <w:sz w:val="24"/>
          <w:szCs w:val="24"/>
        </w:rPr>
      </w:pPr>
      <w:r>
        <w:rPr>
          <w:rFonts w:hint="eastAsia"/>
          <w:sz w:val="24"/>
          <w:szCs w:val="24"/>
        </w:rPr>
        <w:t>政策环境与支持体系同样对学生创业产生重要影响。政府出台的一系列鼓励创业的政策，如创业补贴、税收优惠、场地支持等，为学生创业提供了实质性的帮助和保障。相关政策的扶持降低了创业门槛和成本，增强了学生的创业信心和意愿。学校和社会提供的创业教育、培训和指导等支持服务，也有助于提升学生的创业能力。通过参加专业的创业课程和实践活动，学生能够系统地</w:t>
      </w:r>
      <w:r>
        <w:rPr>
          <w:rFonts w:hint="eastAsia"/>
          <w:sz w:val="24"/>
          <w:szCs w:val="24"/>
        </w:rPr>
        <w:lastRenderedPageBreak/>
        <w:t xml:space="preserve">学习创业知识和技能，积累宝贵的实践经验，从而更好地应对创业过程中的挑战。 </w:t>
      </w:r>
    </w:p>
    <w:p w14:paraId="213DA92E" w14:textId="77777777" w:rsidR="007F65FC" w:rsidRDefault="00000000">
      <w:pPr>
        <w:pStyle w:val="31"/>
        <w:spacing w:after="0" w:line="300" w:lineRule="auto"/>
        <w:ind w:firstLineChars="200" w:firstLine="480"/>
        <w:rPr>
          <w:rFonts w:hint="eastAsia"/>
          <w:sz w:val="24"/>
          <w:szCs w:val="24"/>
        </w:rPr>
      </w:pPr>
      <w:r>
        <w:rPr>
          <w:rFonts w:hint="eastAsia"/>
          <w:sz w:val="24"/>
          <w:szCs w:val="24"/>
        </w:rPr>
        <w:t xml:space="preserve">社会观念与家庭态度也是不可忽视的外部因素。在当今社会，创业逐渐被视为一种积极的职业选择，得到了更广泛的认可和支持。这种社会观念的转变为学生创业营造了良好的舆论环境，减少了他们的心理压力。同时，家庭态度对学生的创业决策具有重要影响。如果家庭能够给予理解、支持和必要的资源，将极大地增强学生的创业动力和信心。相反，若家庭对创业持保守或反对态度，可能会抑制学生的创业意愿。 </w:t>
      </w:r>
    </w:p>
    <w:p w14:paraId="55900248" w14:textId="77777777" w:rsidR="007F65FC" w:rsidRDefault="00000000">
      <w:pPr>
        <w:pStyle w:val="31"/>
        <w:spacing w:after="0" w:line="300" w:lineRule="auto"/>
        <w:ind w:firstLineChars="200" w:firstLine="480"/>
        <w:rPr>
          <w:rFonts w:hint="eastAsia"/>
          <w:sz w:val="24"/>
          <w:szCs w:val="24"/>
        </w:rPr>
      </w:pPr>
      <w:r>
        <w:rPr>
          <w:rFonts w:hint="eastAsia"/>
          <w:sz w:val="24"/>
          <w:szCs w:val="24"/>
        </w:rPr>
        <w:t>行业发展前景、政策环境与支持体系以及社会观念与家庭态度等外部因素，从不同方面影响着医学美容技术专业大专学生的美容行业创业意愿与能力。了解这些因素并加以合理引导和利用，对于促进学生成功创业具有重要的现实意义。</w:t>
      </w:r>
    </w:p>
    <w:p w14:paraId="10B46352" w14:textId="77777777" w:rsidR="007F65FC" w:rsidRDefault="00000000">
      <w:pPr>
        <w:rPr>
          <w:rFonts w:ascii="黑体" w:eastAsia="黑体" w:hAnsi="黑体" w:cs="Times New Roman" w:hint="eastAsia"/>
          <w:kern w:val="2"/>
          <w:sz w:val="30"/>
          <w:szCs w:val="30"/>
        </w:rPr>
      </w:pPr>
      <w:bookmarkStart w:id="17" w:name="_Toc256000007"/>
      <w:bookmarkStart w:id="18" w:name="_Toc25492"/>
      <w:r>
        <w:rPr>
          <w:rFonts w:ascii="黑体" w:eastAsia="黑体" w:hAnsi="黑体" w:cs="Times New Roman" w:hint="eastAsia"/>
          <w:kern w:val="2"/>
          <w:sz w:val="30"/>
          <w:szCs w:val="30"/>
        </w:rPr>
        <w:br w:type="page"/>
      </w:r>
    </w:p>
    <w:p w14:paraId="7352E820" w14:textId="77777777" w:rsidR="007F65FC" w:rsidRDefault="00000000">
      <w:pPr>
        <w:widowControl w:val="0"/>
        <w:adjustRightInd w:val="0"/>
        <w:snapToGrid w:val="0"/>
        <w:spacing w:line="300" w:lineRule="auto"/>
        <w:jc w:val="center"/>
        <w:outlineLvl w:val="0"/>
        <w:rPr>
          <w:rFonts w:ascii="黑体" w:eastAsia="黑体" w:hAnsi="黑体" w:cs="Times New Roman" w:hint="eastAsia"/>
          <w:kern w:val="2"/>
          <w:sz w:val="30"/>
          <w:szCs w:val="30"/>
        </w:rPr>
      </w:pPr>
      <w:bookmarkStart w:id="19" w:name="_Toc7334"/>
      <w:r>
        <w:rPr>
          <w:rFonts w:ascii="黑体" w:eastAsia="黑体" w:hAnsi="黑体" w:cs="Times New Roman" w:hint="eastAsia"/>
          <w:kern w:val="2"/>
          <w:sz w:val="30"/>
          <w:szCs w:val="30"/>
        </w:rPr>
        <w:lastRenderedPageBreak/>
        <w:t>第三章 创业能力</w:t>
      </w:r>
      <w:bookmarkEnd w:id="17"/>
      <w:bookmarkEnd w:id="18"/>
      <w:bookmarkEnd w:id="19"/>
    </w:p>
    <w:p w14:paraId="4E9FFB53" w14:textId="77777777" w:rsidR="007F65FC" w:rsidRDefault="00000000">
      <w:pPr>
        <w:widowControl w:val="0"/>
        <w:adjustRightInd w:val="0"/>
        <w:snapToGrid w:val="0"/>
        <w:spacing w:line="300" w:lineRule="auto"/>
        <w:jc w:val="both"/>
        <w:outlineLvl w:val="1"/>
        <w:rPr>
          <w:rFonts w:ascii="黑体" w:eastAsia="黑体" w:hAnsi="黑体" w:cs="Times New Roman" w:hint="eastAsia"/>
          <w:kern w:val="2"/>
          <w:sz w:val="28"/>
          <w:szCs w:val="28"/>
        </w:rPr>
      </w:pPr>
      <w:bookmarkStart w:id="20" w:name="_Toc21536"/>
      <w:bookmarkStart w:id="21" w:name="_Toc12183"/>
      <w:bookmarkStart w:id="22" w:name="_Toc256000008"/>
      <w:r>
        <w:rPr>
          <w:rFonts w:ascii="黑体" w:eastAsia="黑体" w:hAnsi="黑体" w:cs="Times New Roman" w:hint="eastAsia"/>
          <w:kern w:val="2"/>
          <w:sz w:val="28"/>
          <w:szCs w:val="28"/>
        </w:rPr>
        <w:t>3.1 专业技能与知识储备</w:t>
      </w:r>
      <w:bookmarkEnd w:id="20"/>
      <w:bookmarkEnd w:id="21"/>
      <w:bookmarkEnd w:id="22"/>
    </w:p>
    <w:p w14:paraId="6A7987FA" w14:textId="77777777" w:rsidR="007F65FC" w:rsidRDefault="00000000">
      <w:pPr>
        <w:pStyle w:val="31"/>
        <w:spacing w:after="0" w:line="300" w:lineRule="auto"/>
        <w:ind w:firstLineChars="200" w:firstLine="480"/>
        <w:rPr>
          <w:rFonts w:hint="eastAsia"/>
          <w:sz w:val="24"/>
          <w:szCs w:val="24"/>
        </w:rPr>
      </w:pPr>
      <w:r>
        <w:rPr>
          <w:rFonts w:hint="eastAsia"/>
          <w:sz w:val="24"/>
          <w:szCs w:val="24"/>
        </w:rPr>
        <w:t>医学美容技术专业大专学生在美容行业的创业，专业技能与知识储备至关重要。这不仅是他们进入该行业的基础，更是在创业道路上取得成功的关键因素之一。</w:t>
      </w:r>
    </w:p>
    <w:p w14:paraId="53626014" w14:textId="77777777" w:rsidR="007F65FC" w:rsidRDefault="00000000">
      <w:pPr>
        <w:pStyle w:val="31"/>
        <w:spacing w:after="0" w:line="300" w:lineRule="auto"/>
        <w:ind w:firstLineChars="200" w:firstLine="480"/>
        <w:rPr>
          <w:rFonts w:hint="eastAsia"/>
          <w:sz w:val="24"/>
          <w:szCs w:val="24"/>
        </w:rPr>
      </w:pPr>
      <w:r>
        <w:rPr>
          <w:rFonts w:hint="eastAsia"/>
          <w:sz w:val="24"/>
          <w:szCs w:val="24"/>
        </w:rPr>
        <w:t xml:space="preserve">专业技能是学生在美容行业立足的根本。医学美容技术专业涵盖了众多专业技能领域，如皮肤护理技术、美容外科操作基础、美容牙科技术等。这些技能的熟练掌握，能够使学生在面对客户时，提供专业、有效的美容服务。例如，精准的皮肤诊断技能可以帮助学生准确判断客户的皮肤问题，并制定个性化的护理方案；熟练的美容外科操作基础则为从事一些小型美容手术提供了技术保障。通过系统的专业学习和实践训练，学生逐渐积累起这些专业技能，为未来的创业打下坚实的基础。 </w:t>
      </w:r>
    </w:p>
    <w:p w14:paraId="000CCC71" w14:textId="77777777" w:rsidR="007F65FC" w:rsidRDefault="00000000">
      <w:pPr>
        <w:pStyle w:val="31"/>
        <w:spacing w:after="0" w:line="300" w:lineRule="auto"/>
        <w:ind w:firstLineChars="200" w:firstLine="480"/>
        <w:rPr>
          <w:rFonts w:hint="eastAsia"/>
          <w:sz w:val="24"/>
          <w:szCs w:val="24"/>
        </w:rPr>
      </w:pPr>
      <w:r>
        <w:rPr>
          <w:rFonts w:hint="eastAsia"/>
          <w:sz w:val="24"/>
          <w:szCs w:val="24"/>
        </w:rPr>
        <w:t>知识储备同样不可或缺。医学美容技术专业涉及医学、美学、心理学等多学科知识。医学知识让学生了解人体结构、生理机能以及各种疾病与美容的关系，从而在服务过程中确保安全与科学；美学知识则帮助学生提升审美水平，为客户提供符合审美趋势的美容建议；心理学知识有助于学生更好地理解客户的心理需求，提供更贴心的服务。</w:t>
      </w:r>
    </w:p>
    <w:p w14:paraId="060BB11E" w14:textId="77777777" w:rsidR="007F65FC" w:rsidRDefault="00000000">
      <w:pPr>
        <w:widowControl w:val="0"/>
        <w:adjustRightInd w:val="0"/>
        <w:snapToGrid w:val="0"/>
        <w:spacing w:line="300" w:lineRule="auto"/>
        <w:jc w:val="both"/>
        <w:outlineLvl w:val="1"/>
        <w:rPr>
          <w:rFonts w:ascii="黑体" w:eastAsia="黑体" w:hAnsi="黑体" w:cs="Times New Roman" w:hint="eastAsia"/>
          <w:kern w:val="2"/>
          <w:sz w:val="28"/>
          <w:szCs w:val="28"/>
        </w:rPr>
      </w:pPr>
      <w:bookmarkStart w:id="23" w:name="_Toc256000009"/>
      <w:bookmarkStart w:id="24" w:name="_Toc5582"/>
      <w:bookmarkStart w:id="25" w:name="_Toc1363"/>
      <w:r>
        <w:rPr>
          <w:rFonts w:ascii="黑体" w:eastAsia="黑体" w:hAnsi="黑体" w:cs="Times New Roman" w:hint="eastAsia"/>
          <w:kern w:val="2"/>
          <w:sz w:val="28"/>
          <w:szCs w:val="28"/>
        </w:rPr>
        <w:t>3.2 综合素养与实践经验</w:t>
      </w:r>
      <w:bookmarkEnd w:id="23"/>
      <w:bookmarkEnd w:id="24"/>
      <w:bookmarkEnd w:id="25"/>
    </w:p>
    <w:p w14:paraId="099689DF" w14:textId="77777777" w:rsidR="007F65FC" w:rsidRDefault="00000000">
      <w:pPr>
        <w:pStyle w:val="31"/>
        <w:spacing w:after="0" w:line="300" w:lineRule="auto"/>
        <w:ind w:firstLineChars="200" w:firstLine="480"/>
        <w:rPr>
          <w:rFonts w:hint="eastAsia"/>
          <w:sz w:val="24"/>
          <w:szCs w:val="24"/>
        </w:rPr>
      </w:pPr>
      <w:r>
        <w:rPr>
          <w:rFonts w:hint="eastAsia"/>
          <w:sz w:val="24"/>
          <w:szCs w:val="24"/>
        </w:rPr>
        <w:t>综合素养与实践经验在医学美容技术专业大专学生的美容行业创业中扮演着至关重要的角色。综合素养涵盖多个方面，包括创新思维、审美能力等，而实践经验则是将理论知识转化为实际操作能力的关键环节。</w:t>
      </w:r>
    </w:p>
    <w:p w14:paraId="6F33D318" w14:textId="77777777" w:rsidR="007F65FC" w:rsidRDefault="00000000">
      <w:pPr>
        <w:pStyle w:val="31"/>
        <w:spacing w:after="0" w:line="300" w:lineRule="auto"/>
        <w:ind w:firstLineChars="200" w:firstLine="480"/>
        <w:rPr>
          <w:rFonts w:hint="eastAsia"/>
          <w:sz w:val="24"/>
          <w:szCs w:val="24"/>
        </w:rPr>
      </w:pPr>
      <w:r>
        <w:rPr>
          <w:rFonts w:hint="eastAsia"/>
          <w:sz w:val="24"/>
          <w:szCs w:val="24"/>
        </w:rPr>
        <w:t>创新思维作为综合素养的核心部分，对于学生在创业过程中脱颖而出具有决定性作用。在竞争激烈的美容市场中，只有不断推陈出新，才能吸引更多的客户。在教学过程中培养学生的创新能力能够使他们在未来的职业道路上更具竞争力。对于医学美容技术专业大专学生而言，创新思维体现在美容技术、服务模式等多个方面。例如，开发独特的美容项目，结合现代科技与传统美容方法，为客户提供个性化的美容方案。审美能力也是综合素养不可或缺的一部分。美容行业本质上是一门关于美的艺术，学生具备良好的审美能力，能够更好地理解客户需求，为客户打造满意的形象。</w:t>
      </w:r>
    </w:p>
    <w:p w14:paraId="32363860" w14:textId="77777777" w:rsidR="007F65FC" w:rsidRDefault="00000000">
      <w:pPr>
        <w:pStyle w:val="31"/>
        <w:spacing w:after="0" w:line="300" w:lineRule="auto"/>
        <w:ind w:firstLineChars="200" w:firstLine="480"/>
        <w:rPr>
          <w:rFonts w:hint="eastAsia"/>
          <w:sz w:val="24"/>
          <w:szCs w:val="24"/>
        </w:rPr>
      </w:pPr>
      <w:r>
        <w:rPr>
          <w:rFonts w:hint="eastAsia"/>
          <w:sz w:val="24"/>
          <w:szCs w:val="24"/>
        </w:rPr>
        <w:t xml:space="preserve">实践经验对于医学美容技术专业大专学生创业同样重要。通过实践，学生能够熟悉美容行业的实际操作流程，掌握各种美容技术的要点。在实践过程中，学生还可以积累客户资源，了解市场需求，为创业打下坚实的基础。实践经验可以来自实习、兼职等多种途径。学生在实习期间，可以在专业美容师的指导下，学习如何与客户沟通、如何进行美容服务操作等。通过兼职，学生可以接触到不同类型的客户，提高自己的应变能力和服务水平。 </w:t>
      </w:r>
    </w:p>
    <w:p w14:paraId="651D777D" w14:textId="77777777" w:rsidR="007F65FC" w:rsidRDefault="00000000">
      <w:pPr>
        <w:pStyle w:val="31"/>
        <w:spacing w:after="0" w:line="300" w:lineRule="auto"/>
        <w:ind w:firstLineChars="200" w:firstLine="480"/>
        <w:rPr>
          <w:rFonts w:hint="eastAsia"/>
          <w:sz w:val="24"/>
          <w:szCs w:val="24"/>
        </w:rPr>
      </w:pPr>
      <w:r>
        <w:rPr>
          <w:rFonts w:hint="eastAsia"/>
          <w:sz w:val="24"/>
          <w:szCs w:val="24"/>
        </w:rPr>
        <w:lastRenderedPageBreak/>
        <w:t>综合素养与实践经验是医学美容技术专业大专学生美容行业创业的重要保障。学生应注重自身综合素养的提升，培养创新思维和审美能力，同时积极参与实践活动，积累丰富的实践经验。只有这样，才能在美容行业创业中取得成功，实现自己的人生价值。</w:t>
      </w:r>
    </w:p>
    <w:p w14:paraId="367DF497" w14:textId="77777777" w:rsidR="007F65FC" w:rsidRDefault="00000000">
      <w:pPr>
        <w:rPr>
          <w:rFonts w:ascii="黑体" w:eastAsia="黑体" w:hAnsi="黑体" w:cs="Times New Roman" w:hint="eastAsia"/>
          <w:kern w:val="2"/>
          <w:sz w:val="30"/>
          <w:szCs w:val="30"/>
        </w:rPr>
      </w:pPr>
      <w:bookmarkStart w:id="26" w:name="_Toc16897"/>
      <w:bookmarkStart w:id="27" w:name="_Toc256000010"/>
      <w:r>
        <w:rPr>
          <w:rFonts w:ascii="黑体" w:eastAsia="黑体" w:hAnsi="黑体" w:cs="Times New Roman" w:hint="eastAsia"/>
          <w:kern w:val="2"/>
          <w:sz w:val="30"/>
          <w:szCs w:val="30"/>
        </w:rPr>
        <w:br w:type="page"/>
      </w:r>
    </w:p>
    <w:p w14:paraId="191D1A34" w14:textId="77777777" w:rsidR="007F65FC" w:rsidRDefault="00000000">
      <w:pPr>
        <w:widowControl w:val="0"/>
        <w:adjustRightInd w:val="0"/>
        <w:snapToGrid w:val="0"/>
        <w:spacing w:line="300" w:lineRule="auto"/>
        <w:jc w:val="center"/>
        <w:outlineLvl w:val="0"/>
        <w:rPr>
          <w:rFonts w:ascii="黑体" w:eastAsia="黑体" w:hAnsi="黑体" w:cs="Times New Roman" w:hint="eastAsia"/>
          <w:kern w:val="2"/>
          <w:sz w:val="30"/>
          <w:szCs w:val="30"/>
        </w:rPr>
      </w:pPr>
      <w:bookmarkStart w:id="28" w:name="_Toc27621"/>
      <w:r>
        <w:rPr>
          <w:rFonts w:ascii="黑体" w:eastAsia="黑体" w:hAnsi="黑体" w:cs="Times New Roman" w:hint="eastAsia"/>
          <w:kern w:val="2"/>
          <w:sz w:val="30"/>
          <w:szCs w:val="30"/>
        </w:rPr>
        <w:lastRenderedPageBreak/>
        <w:t>第四章 医学美容技术专业大专学生美容行业创业对策与建议</w:t>
      </w:r>
      <w:bookmarkEnd w:id="26"/>
      <w:bookmarkEnd w:id="27"/>
      <w:bookmarkEnd w:id="28"/>
    </w:p>
    <w:p w14:paraId="0C82EC19" w14:textId="77777777" w:rsidR="007F65FC" w:rsidRDefault="00000000">
      <w:pPr>
        <w:widowControl w:val="0"/>
        <w:adjustRightInd w:val="0"/>
        <w:snapToGrid w:val="0"/>
        <w:spacing w:line="300" w:lineRule="auto"/>
        <w:jc w:val="both"/>
        <w:outlineLvl w:val="1"/>
        <w:rPr>
          <w:rFonts w:ascii="黑体" w:eastAsia="黑体" w:hAnsi="黑体" w:cs="Times New Roman" w:hint="eastAsia"/>
          <w:kern w:val="2"/>
          <w:sz w:val="28"/>
          <w:szCs w:val="28"/>
        </w:rPr>
      </w:pPr>
      <w:bookmarkStart w:id="29" w:name="_Toc10274"/>
      <w:bookmarkStart w:id="30" w:name="_Toc1679"/>
      <w:r>
        <w:rPr>
          <w:rFonts w:ascii="黑体" w:eastAsia="黑体" w:hAnsi="黑体" w:cs="Times New Roman" w:hint="eastAsia"/>
          <w:kern w:val="2"/>
          <w:sz w:val="28"/>
          <w:szCs w:val="28"/>
        </w:rPr>
        <w:t>4.1 加强创新创业教育与专业教育融合</w:t>
      </w:r>
      <w:bookmarkEnd w:id="29"/>
      <w:bookmarkEnd w:id="30"/>
    </w:p>
    <w:p w14:paraId="15A83F32" w14:textId="77777777" w:rsidR="007F65FC" w:rsidRDefault="00000000">
      <w:pPr>
        <w:spacing w:line="300" w:lineRule="auto"/>
        <w:ind w:firstLineChars="200" w:firstLine="480"/>
        <w:rPr>
          <w:rFonts w:hint="eastAsia"/>
        </w:rPr>
      </w:pPr>
      <w:r>
        <w:rPr>
          <w:rFonts w:hint="eastAsia"/>
        </w:rPr>
        <w:t>为了提升医学美容技术专业大专学生的创业能力，高校应加强创新创业教育与专业教育的深度融合。在课程设置中增加创新创业相关课程，如创业管理、市场营销、财务规划等，使学生掌握创业所需的基本知识和技能，通过项目式学习、创业模拟等实践教学方式，让学生在实践中学习和体验创业过程，培养他们的创新思维和解决问题的能力。高校还可以邀请成功的创业者或行业专家来校讲座或担任导师，为学生提供宝贵的创业指导和经验分享。</w:t>
      </w:r>
    </w:p>
    <w:p w14:paraId="728D18E8" w14:textId="77777777" w:rsidR="007F65FC" w:rsidRDefault="00000000">
      <w:pPr>
        <w:widowControl w:val="0"/>
        <w:adjustRightInd w:val="0"/>
        <w:snapToGrid w:val="0"/>
        <w:spacing w:line="300" w:lineRule="auto"/>
        <w:jc w:val="both"/>
        <w:outlineLvl w:val="1"/>
        <w:rPr>
          <w:rFonts w:ascii="黑体" w:eastAsia="黑体" w:hAnsi="黑体" w:cs="Times New Roman" w:hint="eastAsia"/>
          <w:kern w:val="2"/>
          <w:sz w:val="28"/>
          <w:szCs w:val="28"/>
        </w:rPr>
      </w:pPr>
      <w:bookmarkStart w:id="31" w:name="_Toc31332"/>
      <w:bookmarkStart w:id="32" w:name="_Toc14914"/>
      <w:r>
        <w:rPr>
          <w:rFonts w:ascii="黑体" w:eastAsia="黑体" w:hAnsi="黑体" w:cs="Times New Roman" w:hint="eastAsia"/>
          <w:kern w:val="2"/>
          <w:sz w:val="28"/>
          <w:szCs w:val="28"/>
        </w:rPr>
        <w:t>4.2 建立完善的创业支持体系</w:t>
      </w:r>
      <w:bookmarkEnd w:id="31"/>
      <w:bookmarkEnd w:id="32"/>
    </w:p>
    <w:p w14:paraId="2A0181E1" w14:textId="77777777" w:rsidR="007F65FC" w:rsidRDefault="00000000">
      <w:pPr>
        <w:spacing w:line="300" w:lineRule="auto"/>
        <w:ind w:firstLineChars="200" w:firstLine="480"/>
        <w:rPr>
          <w:rFonts w:hint="eastAsia"/>
        </w:rPr>
      </w:pPr>
      <w:r>
        <w:rPr>
          <w:rFonts w:hint="eastAsia"/>
        </w:rPr>
        <w:t>建立完善的创业支持体系是帮助学生成功创业的重要保障。学校应设立专门的创业指导中心或创业孵化基地，为学生提供创业咨询、项目评估、资金支持、法律服务等一站式服务。学校应加强与政府、企业、社会组织的合作，争取更多的政策支持和资源投入，为学生创业创造更加有利的条件。学校还可以举办创业大赛、创业训练营等活动，激发学生的创业热情，提升他们的创业能力。</w:t>
      </w:r>
    </w:p>
    <w:p w14:paraId="16E0697C" w14:textId="77777777" w:rsidR="007F65FC" w:rsidRDefault="00000000">
      <w:pPr>
        <w:widowControl w:val="0"/>
        <w:adjustRightInd w:val="0"/>
        <w:snapToGrid w:val="0"/>
        <w:spacing w:line="300" w:lineRule="auto"/>
        <w:jc w:val="both"/>
        <w:outlineLvl w:val="1"/>
        <w:rPr>
          <w:rFonts w:ascii="黑体" w:eastAsia="黑体" w:hAnsi="黑体" w:cs="Times New Roman" w:hint="eastAsia"/>
          <w:kern w:val="2"/>
          <w:sz w:val="28"/>
          <w:szCs w:val="28"/>
        </w:rPr>
      </w:pPr>
      <w:bookmarkStart w:id="33" w:name="_Toc1691"/>
      <w:bookmarkStart w:id="34" w:name="_Toc26696"/>
      <w:r>
        <w:rPr>
          <w:rFonts w:ascii="黑体" w:eastAsia="黑体" w:hAnsi="黑体" w:cs="Times New Roman" w:hint="eastAsia"/>
          <w:kern w:val="2"/>
          <w:sz w:val="28"/>
          <w:szCs w:val="28"/>
        </w:rPr>
        <w:t>4.3 强化学生实践能力培养与市场需求对接</w:t>
      </w:r>
      <w:bookmarkEnd w:id="33"/>
      <w:bookmarkEnd w:id="34"/>
    </w:p>
    <w:p w14:paraId="3A3B7E3B" w14:textId="77777777" w:rsidR="007F65FC" w:rsidRDefault="00000000">
      <w:pPr>
        <w:spacing w:line="300" w:lineRule="auto"/>
        <w:ind w:firstLineChars="200" w:firstLine="480"/>
        <w:rPr>
          <w:rFonts w:hint="eastAsia"/>
        </w:rPr>
      </w:pPr>
      <w:r>
        <w:rPr>
          <w:rFonts w:hint="eastAsia"/>
        </w:rPr>
        <w:t>高校应强化学生实践能力的培养，并加强与美容行业的对接。学校可以通过与企业合作建立实习基地、开展联合培养等方式，让学生在实际工作环境中学习和实践，提高他们的专业技能和实际操作能力。学校可以邀请行业专家参与课程设置和教学改革，确保教学内容与市场需求保持同步。此外，学校还可以通过市场调研、行业分析等方式，了解美容行业的最新动态和趋势，为学生提供有针对性的创业指导和建议。通过这些措施，可以帮助学生更好地把握市场机遇，提升他们的创业成功率。</w:t>
      </w:r>
    </w:p>
    <w:p w14:paraId="17668284" w14:textId="77777777" w:rsidR="007F65FC" w:rsidRDefault="00000000">
      <w:pPr>
        <w:rPr>
          <w:rFonts w:ascii="黑体" w:eastAsia="黑体" w:hAnsi="黑体" w:cs="Times New Roman" w:hint="eastAsia"/>
          <w:kern w:val="2"/>
          <w:sz w:val="30"/>
          <w:szCs w:val="30"/>
        </w:rPr>
      </w:pPr>
      <w:bookmarkStart w:id="35" w:name="_Toc256000013"/>
      <w:bookmarkStart w:id="36" w:name="_Toc23350"/>
      <w:r>
        <w:rPr>
          <w:rFonts w:ascii="黑体" w:eastAsia="黑体" w:hAnsi="黑体" w:cs="Times New Roman" w:hint="eastAsia"/>
          <w:kern w:val="2"/>
          <w:sz w:val="30"/>
          <w:szCs w:val="30"/>
        </w:rPr>
        <w:br w:type="page"/>
      </w:r>
    </w:p>
    <w:p w14:paraId="52A9B6B4" w14:textId="77777777" w:rsidR="007F65FC" w:rsidRDefault="00000000">
      <w:pPr>
        <w:widowControl w:val="0"/>
        <w:adjustRightInd w:val="0"/>
        <w:snapToGrid w:val="0"/>
        <w:spacing w:line="300" w:lineRule="auto"/>
        <w:jc w:val="center"/>
        <w:outlineLvl w:val="0"/>
        <w:rPr>
          <w:rFonts w:ascii="黑体" w:eastAsia="黑体" w:hAnsi="黑体" w:cs="Times New Roman" w:hint="eastAsia"/>
          <w:kern w:val="2"/>
          <w:sz w:val="30"/>
          <w:szCs w:val="30"/>
        </w:rPr>
      </w:pPr>
      <w:bookmarkStart w:id="37" w:name="_Toc20802"/>
      <w:r>
        <w:rPr>
          <w:rFonts w:ascii="黑体" w:eastAsia="黑体" w:hAnsi="黑体" w:cs="Times New Roman" w:hint="eastAsia"/>
          <w:kern w:val="2"/>
          <w:sz w:val="30"/>
          <w:szCs w:val="30"/>
        </w:rPr>
        <w:lastRenderedPageBreak/>
        <w:t>第五章 结论</w:t>
      </w:r>
      <w:bookmarkEnd w:id="35"/>
      <w:bookmarkEnd w:id="36"/>
      <w:bookmarkEnd w:id="37"/>
    </w:p>
    <w:p w14:paraId="53D2EC6F" w14:textId="77777777" w:rsidR="007F65FC" w:rsidRDefault="00000000">
      <w:pPr>
        <w:spacing w:line="300" w:lineRule="auto"/>
        <w:ind w:firstLineChars="200" w:firstLine="480"/>
        <w:jc w:val="center"/>
        <w:rPr>
          <w:rFonts w:hint="eastAsia"/>
        </w:rPr>
      </w:pPr>
      <w:r>
        <w:rPr>
          <w:rFonts w:hint="eastAsia"/>
        </w:rPr>
        <w:t>通过对医学美容技术专业大专学生美容行业创业意愿与能力的研究，在医学美容行业蓬勃发展的背景下，这些学生面临着前所未有的创业机遇。他们的创业意愿受到个人兴趣、自我实现需求以及对行业前景的信心等多重内部因素的驱动，行业发展前景、政策环境与支持体系以及社会观念与家庭态度等外部因素也显著影响着他们的创业决策和能力发展。高校应加强创新创业教育与专业教育的融合，建立完善的创业支持体系，并强化学生实践能力培养与市场需求对接。通过这些措施，学生不仅能够掌握扎实的专业技能和知识储备，还能在实践中积累宝贵的经验，培养创新思维和审美能力，从而更好地适应市场需求，把握创业机遇。</w:t>
      </w:r>
    </w:p>
    <w:p w14:paraId="5DC53E61" w14:textId="77777777" w:rsidR="007F65FC" w:rsidRDefault="007F65FC">
      <w:pPr>
        <w:spacing w:line="300" w:lineRule="auto"/>
        <w:ind w:firstLineChars="200" w:firstLine="480"/>
        <w:jc w:val="center"/>
        <w:rPr>
          <w:rFonts w:hint="eastAsia"/>
        </w:rPr>
      </w:pPr>
    </w:p>
    <w:p w14:paraId="72F70A31" w14:textId="77777777" w:rsidR="007F65FC" w:rsidRDefault="00000000">
      <w:pPr>
        <w:widowControl w:val="0"/>
        <w:spacing w:line="300" w:lineRule="auto"/>
        <w:jc w:val="both"/>
        <w:outlineLvl w:val="0"/>
        <w:rPr>
          <w:rFonts w:hint="eastAsia"/>
          <w:b/>
        </w:rPr>
      </w:pPr>
      <w:r>
        <w:rPr>
          <w:rFonts w:hint="eastAsia"/>
        </w:rPr>
        <w:br w:type="page"/>
      </w:r>
      <w:bookmarkStart w:id="38" w:name="_Toc28697"/>
      <w:bookmarkStart w:id="39" w:name="_Toc19673"/>
      <w:r>
        <w:rPr>
          <w:rFonts w:ascii="黑体" w:eastAsia="黑体" w:hAnsi="黑体" w:cs="Times New Roman" w:hint="eastAsia"/>
          <w:kern w:val="2"/>
          <w:sz w:val="28"/>
          <w:szCs w:val="28"/>
        </w:rPr>
        <w:lastRenderedPageBreak/>
        <w:t>参考文献</w:t>
      </w:r>
      <w:bookmarkEnd w:id="38"/>
      <w:bookmarkEnd w:id="39"/>
    </w:p>
    <w:p w14:paraId="0A4EFCC7" w14:textId="77777777" w:rsidR="007F65FC" w:rsidRDefault="00000000">
      <w:pPr>
        <w:widowControl w:val="0"/>
        <w:spacing w:line="300" w:lineRule="auto"/>
        <w:ind w:left="420" w:hangingChars="200" w:hanging="420"/>
        <w:jc w:val="both"/>
        <w:rPr>
          <w:rFonts w:cs="Times New Roman" w:hint="eastAsia"/>
          <w:kern w:val="2"/>
          <w:sz w:val="21"/>
          <w:szCs w:val="21"/>
        </w:rPr>
      </w:pPr>
      <w:r>
        <w:rPr>
          <w:rFonts w:cs="Times New Roman" w:hint="eastAsia"/>
          <w:kern w:val="2"/>
          <w:sz w:val="21"/>
          <w:szCs w:val="21"/>
        </w:rPr>
        <w:t>[1] 美容情报站[J].医学美学美容,2002,(11):13-14.</w:t>
      </w:r>
    </w:p>
    <w:p w14:paraId="13442541" w14:textId="77777777" w:rsidR="007F65FC" w:rsidRDefault="00000000">
      <w:pPr>
        <w:widowControl w:val="0"/>
        <w:spacing w:line="300" w:lineRule="auto"/>
        <w:ind w:left="420" w:hangingChars="200" w:hanging="420"/>
        <w:jc w:val="both"/>
        <w:rPr>
          <w:rFonts w:cs="Times New Roman" w:hint="eastAsia"/>
          <w:kern w:val="2"/>
          <w:sz w:val="21"/>
          <w:szCs w:val="21"/>
        </w:rPr>
      </w:pPr>
      <w:r>
        <w:rPr>
          <w:rFonts w:cs="Times New Roman" w:hint="eastAsia"/>
          <w:kern w:val="2"/>
          <w:sz w:val="21"/>
          <w:szCs w:val="21"/>
        </w:rPr>
        <w:t>[2] 杨美容.在体育教学中培养学生的创新能力[J].社科与经济信息,2000,(05):31-32.</w:t>
      </w:r>
    </w:p>
    <w:p w14:paraId="3855E29D" w14:textId="77777777" w:rsidR="007F65FC" w:rsidRDefault="00000000">
      <w:pPr>
        <w:widowControl w:val="0"/>
        <w:spacing w:line="300" w:lineRule="auto"/>
        <w:ind w:left="420" w:hangingChars="200" w:hanging="420"/>
        <w:jc w:val="both"/>
        <w:rPr>
          <w:rFonts w:cs="Times New Roman" w:hint="eastAsia"/>
          <w:kern w:val="2"/>
          <w:sz w:val="21"/>
          <w:szCs w:val="21"/>
        </w:rPr>
      </w:pPr>
      <w:r>
        <w:rPr>
          <w:rFonts w:cs="Times New Roman" w:hint="eastAsia"/>
          <w:kern w:val="2"/>
          <w:sz w:val="21"/>
          <w:szCs w:val="21"/>
        </w:rPr>
        <w:t>[3] 易光华,欧阳学平,张春娜等.我国美容医学学科全球化发展的战略思考[J].中国美容整形外科杂志,2006(06):479-480.</w:t>
      </w:r>
    </w:p>
    <w:p w14:paraId="51E37D1F" w14:textId="77777777" w:rsidR="007F65FC" w:rsidRDefault="00000000">
      <w:pPr>
        <w:widowControl w:val="0"/>
        <w:spacing w:line="300" w:lineRule="auto"/>
        <w:ind w:left="420" w:hangingChars="200" w:hanging="420"/>
        <w:jc w:val="both"/>
        <w:rPr>
          <w:rFonts w:cs="Times New Roman" w:hint="eastAsia"/>
          <w:kern w:val="2"/>
          <w:sz w:val="21"/>
          <w:szCs w:val="21"/>
        </w:rPr>
      </w:pPr>
      <w:r>
        <w:rPr>
          <w:rFonts w:cs="Times New Roman" w:hint="eastAsia"/>
          <w:kern w:val="2"/>
          <w:sz w:val="21"/>
          <w:szCs w:val="21"/>
        </w:rPr>
        <w:t>[4] .2010中华医学会第七次全国医学美学与美容学术年会中华医学会医学美学与美容学分会20周年庆典暨第三届两岸四地美容医学学术论坛[J].中国生物美容,2009(04):84.</w:t>
      </w:r>
    </w:p>
    <w:p w14:paraId="1F43F12B" w14:textId="77777777" w:rsidR="007F65FC" w:rsidRDefault="00000000">
      <w:pPr>
        <w:widowControl w:val="0"/>
        <w:spacing w:line="300" w:lineRule="auto"/>
        <w:ind w:left="420" w:hangingChars="200" w:hanging="420"/>
        <w:jc w:val="both"/>
        <w:rPr>
          <w:rFonts w:cs="Times New Roman" w:hint="eastAsia"/>
          <w:kern w:val="2"/>
          <w:sz w:val="21"/>
          <w:szCs w:val="21"/>
        </w:rPr>
      </w:pPr>
      <w:r>
        <w:rPr>
          <w:rFonts w:cs="Times New Roman" w:hint="eastAsia"/>
          <w:kern w:val="2"/>
          <w:sz w:val="21"/>
          <w:szCs w:val="21"/>
        </w:rPr>
        <w:t>[5] 邓创.美容院应用心理讲座(四)[J].医学美学美容,2002,(07):36.</w:t>
      </w:r>
    </w:p>
    <w:p w14:paraId="0C87CF79" w14:textId="77777777" w:rsidR="007F65FC" w:rsidRDefault="00000000">
      <w:pPr>
        <w:widowControl w:val="0"/>
        <w:spacing w:line="300" w:lineRule="auto"/>
        <w:ind w:left="420" w:hangingChars="200" w:hanging="420"/>
        <w:jc w:val="both"/>
        <w:rPr>
          <w:rFonts w:cs="Times New Roman" w:hint="eastAsia"/>
          <w:kern w:val="2"/>
          <w:sz w:val="21"/>
          <w:szCs w:val="21"/>
        </w:rPr>
      </w:pPr>
      <w:r>
        <w:rPr>
          <w:rFonts w:cs="Times New Roman" w:hint="eastAsia"/>
          <w:kern w:val="2"/>
          <w:sz w:val="21"/>
          <w:szCs w:val="21"/>
        </w:rPr>
        <w:t>[6] 何萍,徐小虎,杨棉华等.开拓学生能力  培养创造型医学人才[J].中国高等医学教育,2000(06):14-16.</w:t>
      </w:r>
    </w:p>
    <w:p w14:paraId="512F080F" w14:textId="77777777" w:rsidR="007F65FC" w:rsidRDefault="00000000">
      <w:pPr>
        <w:widowControl w:val="0"/>
        <w:spacing w:line="300" w:lineRule="auto"/>
        <w:ind w:left="420" w:hangingChars="200" w:hanging="420"/>
        <w:jc w:val="both"/>
        <w:rPr>
          <w:rFonts w:cs="Times New Roman" w:hint="eastAsia"/>
          <w:kern w:val="2"/>
          <w:sz w:val="21"/>
          <w:szCs w:val="21"/>
        </w:rPr>
      </w:pPr>
      <w:r>
        <w:rPr>
          <w:rFonts w:cs="Times New Roman" w:hint="eastAsia"/>
          <w:kern w:val="2"/>
          <w:sz w:val="21"/>
          <w:szCs w:val="21"/>
        </w:rPr>
        <w:t>[7] .2010中华医学会第七次全国医学美学与美容学术年会  中华医学会医学美学与美容学分会20周年庆典暨第三届两岸四地美容医学学术论坛[J].实用皮肤病学杂志,2010,3(01):59.</w:t>
      </w:r>
    </w:p>
    <w:p w14:paraId="1454FCA5" w14:textId="77777777" w:rsidR="007F65FC" w:rsidRDefault="00000000">
      <w:pPr>
        <w:widowControl w:val="0"/>
        <w:spacing w:line="300" w:lineRule="auto"/>
        <w:ind w:left="420" w:hangingChars="200" w:hanging="420"/>
        <w:jc w:val="both"/>
        <w:rPr>
          <w:rFonts w:cs="Times New Roman" w:hint="eastAsia"/>
          <w:kern w:val="2"/>
          <w:sz w:val="21"/>
          <w:szCs w:val="21"/>
        </w:rPr>
      </w:pPr>
      <w:r>
        <w:rPr>
          <w:rFonts w:cs="Times New Roman" w:hint="eastAsia"/>
          <w:kern w:val="2"/>
          <w:sz w:val="21"/>
          <w:szCs w:val="21"/>
        </w:rPr>
        <w:t>[8] 杨干清,莫之婧,李思婧.创新创业融合专业教育对生物医学工程专业学生自我效能感的影响[J].科技风,2024(05):58-60.DOI:10.19392/j.cnki.1671-7341.202405020.</w:t>
      </w:r>
    </w:p>
    <w:p w14:paraId="1B6D0D93" w14:textId="77777777" w:rsidR="007F65FC" w:rsidRDefault="00000000">
      <w:pPr>
        <w:widowControl w:val="0"/>
        <w:spacing w:line="300" w:lineRule="auto"/>
        <w:ind w:left="420" w:hangingChars="200" w:hanging="420"/>
        <w:jc w:val="both"/>
        <w:rPr>
          <w:rFonts w:cs="Times New Roman" w:hint="eastAsia"/>
          <w:kern w:val="2"/>
          <w:sz w:val="21"/>
          <w:szCs w:val="21"/>
        </w:rPr>
      </w:pPr>
      <w:r>
        <w:rPr>
          <w:rFonts w:cs="Times New Roman" w:hint="eastAsia"/>
          <w:kern w:val="2"/>
          <w:sz w:val="21"/>
          <w:szCs w:val="21"/>
        </w:rPr>
        <w:t>[9] 何艳,贺惠,谭伊曼,等. 基于临床案例的医学检验技术专业岗前技能培训模式改革[J]. 广东职业技术教育与研究,2023(3):151-154. DOI:10.3969/j.issn.1672-2744.2023.03.038.</w:t>
      </w:r>
    </w:p>
    <w:p w14:paraId="41AE8CC1" w14:textId="77777777" w:rsidR="007F65FC" w:rsidRDefault="00000000">
      <w:pPr>
        <w:widowControl w:val="0"/>
        <w:spacing w:line="300" w:lineRule="auto"/>
        <w:ind w:left="420" w:hangingChars="200" w:hanging="420"/>
        <w:jc w:val="both"/>
        <w:rPr>
          <w:rFonts w:cs="Times New Roman" w:hint="eastAsia"/>
          <w:kern w:val="2"/>
          <w:sz w:val="21"/>
          <w:szCs w:val="21"/>
        </w:rPr>
      </w:pPr>
      <w:r>
        <w:rPr>
          <w:rFonts w:cs="Times New Roman" w:hint="eastAsia"/>
          <w:kern w:val="2"/>
          <w:sz w:val="21"/>
          <w:szCs w:val="21"/>
        </w:rPr>
        <w:t>[10] 彭雅麟.美容院应用心理学讲座(三)[J].医学美学美容,2002,(06):60-61.</w:t>
      </w:r>
    </w:p>
    <w:p w14:paraId="605AA579" w14:textId="77777777" w:rsidR="007F65FC" w:rsidRDefault="00000000">
      <w:pPr>
        <w:widowControl w:val="0"/>
        <w:spacing w:line="300" w:lineRule="auto"/>
        <w:ind w:left="420" w:hangingChars="200" w:hanging="420"/>
        <w:jc w:val="both"/>
        <w:rPr>
          <w:rFonts w:cs="Times New Roman" w:hint="eastAsia"/>
          <w:kern w:val="2"/>
          <w:sz w:val="21"/>
          <w:szCs w:val="21"/>
        </w:rPr>
      </w:pPr>
      <w:r>
        <w:rPr>
          <w:rFonts w:cs="Times New Roman" w:hint="eastAsia"/>
          <w:kern w:val="2"/>
          <w:sz w:val="21"/>
          <w:szCs w:val="21"/>
        </w:rPr>
        <w:t>[11] 陈翠云,候美慧.分析美容整形受术者心理护理的有效方法和护理效果[J].实用临床护理学电子杂志,2018,3(01):49.</w:t>
      </w:r>
    </w:p>
    <w:p w14:paraId="108AF93D" w14:textId="77777777" w:rsidR="007F65FC" w:rsidRDefault="00000000">
      <w:pPr>
        <w:widowControl w:val="0"/>
        <w:spacing w:line="300" w:lineRule="auto"/>
        <w:ind w:left="420" w:hangingChars="200" w:hanging="420"/>
        <w:jc w:val="both"/>
        <w:rPr>
          <w:rFonts w:cs="Times New Roman" w:hint="eastAsia"/>
          <w:kern w:val="2"/>
          <w:sz w:val="21"/>
          <w:szCs w:val="21"/>
        </w:rPr>
      </w:pPr>
      <w:r>
        <w:rPr>
          <w:rFonts w:cs="Times New Roman" w:hint="eastAsia"/>
          <w:kern w:val="2"/>
          <w:sz w:val="21"/>
          <w:szCs w:val="21"/>
        </w:rPr>
        <w:t>[12] 樊有集,林红萍.我国医疗美容市场现状与展望[J].实用美容整形外科杂志,2001,(01):52-53.</w:t>
      </w:r>
    </w:p>
    <w:p w14:paraId="3E884A50" w14:textId="77777777" w:rsidR="007F65FC" w:rsidRDefault="00000000">
      <w:pPr>
        <w:widowControl w:val="0"/>
        <w:spacing w:line="300" w:lineRule="auto"/>
        <w:ind w:left="420" w:hangingChars="200" w:hanging="420"/>
        <w:jc w:val="both"/>
        <w:rPr>
          <w:rFonts w:cs="Times New Roman" w:hint="eastAsia"/>
          <w:kern w:val="2"/>
          <w:sz w:val="21"/>
          <w:szCs w:val="21"/>
        </w:rPr>
      </w:pPr>
      <w:r>
        <w:rPr>
          <w:rFonts w:cs="Times New Roman" w:hint="eastAsia"/>
          <w:kern w:val="2"/>
          <w:sz w:val="21"/>
          <w:szCs w:val="21"/>
        </w:rPr>
        <w:br w:type="page"/>
      </w:r>
    </w:p>
    <w:p w14:paraId="0D97BEE6" w14:textId="77777777" w:rsidR="007F65FC" w:rsidRDefault="00000000">
      <w:pPr>
        <w:widowControl w:val="0"/>
        <w:spacing w:line="300" w:lineRule="auto"/>
        <w:ind w:firstLineChars="200" w:firstLine="560"/>
        <w:jc w:val="center"/>
        <w:outlineLvl w:val="0"/>
        <w:rPr>
          <w:rFonts w:ascii="黑体" w:eastAsia="黑体" w:hAnsi="黑体" w:cs="Times New Roman" w:hint="eastAsia"/>
          <w:kern w:val="2"/>
          <w:sz w:val="28"/>
          <w:szCs w:val="28"/>
        </w:rPr>
      </w:pPr>
      <w:bookmarkStart w:id="40" w:name="_Toc28955"/>
      <w:bookmarkStart w:id="41" w:name="_Toc5214"/>
      <w:r>
        <w:rPr>
          <w:rFonts w:ascii="黑体" w:eastAsia="黑体" w:hAnsi="黑体" w:cs="Times New Roman" w:hint="eastAsia"/>
          <w:kern w:val="2"/>
          <w:sz w:val="28"/>
          <w:szCs w:val="28"/>
        </w:rPr>
        <w:lastRenderedPageBreak/>
        <w:t>致 谢</w:t>
      </w:r>
      <w:bookmarkEnd w:id="40"/>
      <w:bookmarkEnd w:id="41"/>
    </w:p>
    <w:p w14:paraId="11833D3F" w14:textId="34166A3B" w:rsidR="007F65FC" w:rsidRDefault="00000000">
      <w:pPr>
        <w:spacing w:line="300" w:lineRule="auto"/>
        <w:ind w:firstLineChars="200" w:firstLine="480"/>
        <w:rPr>
          <w:rFonts w:hint="eastAsia"/>
        </w:rPr>
      </w:pPr>
      <w:r>
        <w:rPr>
          <w:rFonts w:hint="eastAsia"/>
        </w:rPr>
        <w:t>眨眼间，三年的学习生涯行将告别。是不舍，是留恋，是骄傲，亦或是遗憾，亦 或是兼而有之？ ！这些都已经不再重要，三年所有的经历都将是我人生中最留恋的记忆，它 们见证着我的成长。</w:t>
      </w:r>
    </w:p>
    <w:p w14:paraId="72D15C7F" w14:textId="77777777" w:rsidR="007F65FC" w:rsidRDefault="00000000">
      <w:pPr>
        <w:spacing w:line="300" w:lineRule="auto"/>
        <w:ind w:firstLineChars="200" w:firstLine="480"/>
        <w:rPr>
          <w:rFonts w:hint="eastAsia"/>
        </w:rPr>
      </w:pPr>
      <w:r>
        <w:rPr>
          <w:rFonts w:hint="eastAsia"/>
        </w:rPr>
        <w:t>经过三年的学习，我个人学习技能、知识水平得到了极大的提升。这当中除了我个人的 付出外，更重要的是有我的师友、亲朋一路相随、给予我无私的帮助，让我迷茫时看到希望; 在我困惑时给我指引；当我懒惰时给我鞭策。没有他们的相伴相随，我一个人将无法顺利完 成研究生学习任务。借此论文提交之际，对他们的帮助和关心，表示衷心的感谢。</w:t>
      </w:r>
    </w:p>
    <w:p w14:paraId="64D66055" w14:textId="77777777" w:rsidR="007F65FC" w:rsidRDefault="00000000">
      <w:pPr>
        <w:spacing w:line="300" w:lineRule="auto"/>
        <w:ind w:firstLineChars="200" w:firstLine="480"/>
        <w:rPr>
          <w:rFonts w:hint="eastAsia"/>
        </w:rPr>
      </w:pPr>
      <w:r>
        <w:rPr>
          <w:rFonts w:hint="eastAsia"/>
        </w:rPr>
        <w:t>感谢我敬爱的导师，论文写作之初到论文交稿，您不厌其烦的帮我逐字逐句把关，学生 既感欣喜又觉惭愧。欣喜的是遇到这么一位严师，是我的幸运；惭愧的是学生不争气，让您 如此费心。您对学问一丝不苟的严谨态度，对学生无微不至的关怀，学生将永远铭记！</w:t>
      </w:r>
    </w:p>
    <w:p w14:paraId="0F3A81D0" w14:textId="77777777" w:rsidR="007F65FC" w:rsidRDefault="00000000">
      <w:pPr>
        <w:spacing w:line="300" w:lineRule="auto"/>
        <w:ind w:firstLineChars="200" w:firstLine="480"/>
        <w:rPr>
          <w:rFonts w:hint="eastAsia"/>
        </w:rPr>
      </w:pPr>
      <w:r>
        <w:rPr>
          <w:rFonts w:hint="eastAsia"/>
        </w:rPr>
        <w:t>感谢我的家人，你们在物质上的支持，是我完成学业的必要保障；你们精神上的鼓励， 更是我不断学习的动力。</w:t>
      </w:r>
    </w:p>
    <w:p w14:paraId="5292AF60" w14:textId="77777777" w:rsidR="007F65FC" w:rsidRDefault="00000000">
      <w:pPr>
        <w:spacing w:line="300" w:lineRule="auto"/>
        <w:ind w:firstLineChars="200" w:firstLine="480"/>
        <w:rPr>
          <w:rFonts w:hint="eastAsia"/>
        </w:rPr>
      </w:pPr>
      <w:r>
        <w:rPr>
          <w:rFonts w:hint="eastAsia"/>
        </w:rPr>
        <w:t>感谢我的同学、朋友，生活上给予我帮助，学习上给予我关心，让我从不曾觉得一个人 在奋斗。</w:t>
      </w:r>
    </w:p>
    <w:p w14:paraId="605ED329" w14:textId="77777777" w:rsidR="007F65FC" w:rsidRDefault="00000000">
      <w:pPr>
        <w:spacing w:line="300" w:lineRule="auto"/>
        <w:ind w:firstLineChars="200" w:firstLine="480"/>
        <w:rPr>
          <w:rFonts w:hint="eastAsia"/>
        </w:rPr>
      </w:pPr>
      <w:r>
        <w:rPr>
          <w:rFonts w:hint="eastAsia"/>
        </w:rPr>
        <w:t>还有很多人值得我记住，值得我感恩，你们一个鼓励的眼神、一个赞赏的手势、一个友 好的微笑，都让我倍感温暖，衷心的谢谢你们！</w:t>
      </w:r>
    </w:p>
    <w:p w14:paraId="30D7AB34" w14:textId="77777777" w:rsidR="007F65FC" w:rsidRDefault="00000000">
      <w:pPr>
        <w:spacing w:line="300" w:lineRule="auto"/>
        <w:ind w:firstLineChars="200" w:firstLine="480"/>
        <w:rPr>
          <w:rFonts w:hint="eastAsia"/>
        </w:rPr>
      </w:pPr>
      <w:r>
        <w:rPr>
          <w:rFonts w:hint="eastAsia"/>
        </w:rPr>
        <w:t>岁月变换，不换的是我们师生间的情谊；日月穿梭，不变的是我们朋友间的意气；春去 秋来，永恒的是我们家人间的亲情。</w:t>
      </w:r>
    </w:p>
    <w:p w14:paraId="5CCFC587" w14:textId="77777777" w:rsidR="007F65FC" w:rsidRDefault="007F65FC">
      <w:pPr>
        <w:spacing w:line="300" w:lineRule="auto"/>
        <w:ind w:firstLineChars="200" w:firstLine="480"/>
        <w:rPr>
          <w:rFonts w:hint="eastAsia"/>
        </w:rPr>
      </w:pPr>
    </w:p>
    <w:p w14:paraId="29D9AB81" w14:textId="77777777" w:rsidR="007F65FC" w:rsidRDefault="007F65FC">
      <w:pPr>
        <w:spacing w:line="300" w:lineRule="auto"/>
        <w:ind w:firstLineChars="200" w:firstLine="480"/>
        <w:rPr>
          <w:rFonts w:hint="eastAsia"/>
        </w:rPr>
      </w:pPr>
    </w:p>
    <w:sectPr w:rsidR="007F65FC">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36AAF" w14:textId="77777777" w:rsidR="0087394E" w:rsidRDefault="0087394E">
      <w:pPr>
        <w:rPr>
          <w:rFonts w:hint="eastAsia"/>
        </w:rPr>
      </w:pPr>
      <w:r>
        <w:separator/>
      </w:r>
    </w:p>
  </w:endnote>
  <w:endnote w:type="continuationSeparator" w:id="0">
    <w:p w14:paraId="4BD28661" w14:textId="77777777" w:rsidR="0087394E" w:rsidRDefault="0087394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086161"/>
    </w:sdtPr>
    <w:sdtContent>
      <w:p w14:paraId="7CCB3DF7" w14:textId="77777777" w:rsidR="007F65FC" w:rsidRDefault="00000000">
        <w:pPr>
          <w:pStyle w:val="a3"/>
          <w:jc w:val="center"/>
          <w:rPr>
            <w:rFonts w:hint="eastAsia"/>
          </w:rPr>
        </w:pPr>
        <w:r>
          <w:fldChar w:fldCharType="begin"/>
        </w:r>
        <w:r>
          <w:instrText>PAGE   \* MERGEFORMAT</w:instrText>
        </w:r>
        <w:r>
          <w:fldChar w:fldCharType="separate"/>
        </w:r>
        <w:r>
          <w:rPr>
            <w:lang w:val="zh-CN"/>
          </w:rPr>
          <w:t>15</w:t>
        </w:r>
        <w:r>
          <w:fldChar w:fldCharType="end"/>
        </w:r>
      </w:p>
    </w:sdtContent>
  </w:sdt>
  <w:p w14:paraId="1C153195" w14:textId="77777777" w:rsidR="007F65FC" w:rsidRDefault="007F65FC">
    <w:pPr>
      <w:pStyle w:val="a3"/>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2CC9E" w14:textId="77777777" w:rsidR="007F65FC" w:rsidRDefault="00000000">
    <w:pPr>
      <w:pStyle w:val="a3"/>
      <w:jc w:val="center"/>
      <w:rPr>
        <w:rFonts w:hint="eastAsia"/>
      </w:rPr>
    </w:pPr>
    <w:r>
      <w:rPr>
        <w:noProof/>
      </w:rPr>
      <mc:AlternateContent>
        <mc:Choice Requires="wps">
          <w:drawing>
            <wp:anchor distT="0" distB="0" distL="114300" distR="114300" simplePos="0" relativeHeight="251659264" behindDoc="0" locked="0" layoutInCell="1" allowOverlap="1" wp14:anchorId="7044D1F5" wp14:editId="1B378F9A">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71474"/>
                          </w:sdtPr>
                          <w:sdtContent>
                            <w:p w14:paraId="3D8CDA7E" w14:textId="77777777" w:rsidR="007F65FC" w:rsidRDefault="00000000">
                              <w:pPr>
                                <w:pStyle w:val="a3"/>
                                <w:jc w:val="center"/>
                                <w:rPr>
                                  <w:rFonts w:hint="eastAsia"/>
                                </w:rPr>
                              </w:pPr>
                              <w:r>
                                <w:fldChar w:fldCharType="begin"/>
                              </w:r>
                              <w:r>
                                <w:instrText>PAGE   \* MERGEFORMAT</w:instrText>
                              </w:r>
                              <w:r>
                                <w:fldChar w:fldCharType="separate"/>
                              </w:r>
                              <w:r>
                                <w:rPr>
                                  <w:lang w:val="zh-CN"/>
                                </w:rPr>
                                <w:t>15</w:t>
                              </w:r>
                              <w:r>
                                <w:fldChar w:fldCharType="end"/>
                              </w:r>
                            </w:p>
                          </w:sdtContent>
                        </w:sdt>
                        <w:p w14:paraId="5FA6DB8E" w14:textId="77777777" w:rsidR="007F65FC" w:rsidRDefault="007F65FC">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044D1F5"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sdt>
                    <w:sdtPr>
                      <w:id w:val="147471474"/>
                    </w:sdtPr>
                    <w:sdtContent>
                      <w:p w14:paraId="3D8CDA7E" w14:textId="77777777" w:rsidR="007F65FC" w:rsidRDefault="00000000">
                        <w:pPr>
                          <w:pStyle w:val="a3"/>
                          <w:jc w:val="center"/>
                          <w:rPr>
                            <w:rFonts w:hint="eastAsia"/>
                          </w:rPr>
                        </w:pPr>
                        <w:r>
                          <w:fldChar w:fldCharType="begin"/>
                        </w:r>
                        <w:r>
                          <w:instrText>PAGE   \* MERGEFORMAT</w:instrText>
                        </w:r>
                        <w:r>
                          <w:fldChar w:fldCharType="separate"/>
                        </w:r>
                        <w:r>
                          <w:rPr>
                            <w:lang w:val="zh-CN"/>
                          </w:rPr>
                          <w:t>15</w:t>
                        </w:r>
                        <w:r>
                          <w:fldChar w:fldCharType="end"/>
                        </w:r>
                      </w:p>
                    </w:sdtContent>
                  </w:sdt>
                  <w:p w14:paraId="5FA6DB8E" w14:textId="77777777" w:rsidR="007F65FC" w:rsidRDefault="007F65FC">
                    <w:pPr>
                      <w:rPr>
                        <w:rFonts w:hint="eastAsia"/>
                      </w:rPr>
                    </w:pPr>
                  </w:p>
                </w:txbxContent>
              </v:textbox>
              <w10:wrap anchorx="margin"/>
            </v:shape>
          </w:pict>
        </mc:Fallback>
      </mc:AlternateContent>
    </w:r>
  </w:p>
  <w:p w14:paraId="6570AABA" w14:textId="77777777" w:rsidR="007F65FC" w:rsidRDefault="007F65FC">
    <w:pPr>
      <w:pStyle w:val="a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D6D7B" w14:textId="77777777" w:rsidR="0087394E" w:rsidRDefault="0087394E">
      <w:pPr>
        <w:rPr>
          <w:rFonts w:hint="eastAsia"/>
        </w:rPr>
      </w:pPr>
      <w:r>
        <w:separator/>
      </w:r>
    </w:p>
  </w:footnote>
  <w:footnote w:type="continuationSeparator" w:id="0">
    <w:p w14:paraId="4375D300" w14:textId="77777777" w:rsidR="0087394E" w:rsidRDefault="0087394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551"/>
    <w:rsid w:val="00036EA5"/>
    <w:rsid w:val="00041E91"/>
    <w:rsid w:val="00067D1C"/>
    <w:rsid w:val="000815F7"/>
    <w:rsid w:val="0008271C"/>
    <w:rsid w:val="000831A4"/>
    <w:rsid w:val="000E2310"/>
    <w:rsid w:val="000F2894"/>
    <w:rsid w:val="000F61AA"/>
    <w:rsid w:val="00100C2C"/>
    <w:rsid w:val="00113925"/>
    <w:rsid w:val="0012179C"/>
    <w:rsid w:val="00122FAE"/>
    <w:rsid w:val="00150E26"/>
    <w:rsid w:val="00156551"/>
    <w:rsid w:val="00177820"/>
    <w:rsid w:val="00181587"/>
    <w:rsid w:val="001E2416"/>
    <w:rsid w:val="00200CBA"/>
    <w:rsid w:val="00235FC6"/>
    <w:rsid w:val="0024702E"/>
    <w:rsid w:val="00252441"/>
    <w:rsid w:val="00253FF0"/>
    <w:rsid w:val="00297684"/>
    <w:rsid w:val="002A3B71"/>
    <w:rsid w:val="002C2A60"/>
    <w:rsid w:val="002D4E4A"/>
    <w:rsid w:val="002E1DE4"/>
    <w:rsid w:val="00345DC6"/>
    <w:rsid w:val="003908B6"/>
    <w:rsid w:val="0039795C"/>
    <w:rsid w:val="003C113C"/>
    <w:rsid w:val="003D4E71"/>
    <w:rsid w:val="003F0DB0"/>
    <w:rsid w:val="003F7402"/>
    <w:rsid w:val="004235A4"/>
    <w:rsid w:val="00435F36"/>
    <w:rsid w:val="004741D8"/>
    <w:rsid w:val="00482BEB"/>
    <w:rsid w:val="00483B6F"/>
    <w:rsid w:val="004A3A4C"/>
    <w:rsid w:val="004A708B"/>
    <w:rsid w:val="004C2142"/>
    <w:rsid w:val="00505CDF"/>
    <w:rsid w:val="00520352"/>
    <w:rsid w:val="00564547"/>
    <w:rsid w:val="00570795"/>
    <w:rsid w:val="00577F6A"/>
    <w:rsid w:val="005B2EE0"/>
    <w:rsid w:val="005B2F85"/>
    <w:rsid w:val="00610B78"/>
    <w:rsid w:val="0064082B"/>
    <w:rsid w:val="00642A59"/>
    <w:rsid w:val="00646C50"/>
    <w:rsid w:val="00666A86"/>
    <w:rsid w:val="006C4528"/>
    <w:rsid w:val="00702630"/>
    <w:rsid w:val="00702C33"/>
    <w:rsid w:val="00747A98"/>
    <w:rsid w:val="00790775"/>
    <w:rsid w:val="00792E86"/>
    <w:rsid w:val="007B68D9"/>
    <w:rsid w:val="007C3C35"/>
    <w:rsid w:val="007F36A9"/>
    <w:rsid w:val="007F65FC"/>
    <w:rsid w:val="00846A04"/>
    <w:rsid w:val="0086375D"/>
    <w:rsid w:val="0087394E"/>
    <w:rsid w:val="0089168A"/>
    <w:rsid w:val="008F0B60"/>
    <w:rsid w:val="008F3CDE"/>
    <w:rsid w:val="008F64D2"/>
    <w:rsid w:val="009355EE"/>
    <w:rsid w:val="009672B4"/>
    <w:rsid w:val="009A31FF"/>
    <w:rsid w:val="009C3D4E"/>
    <w:rsid w:val="00A2265E"/>
    <w:rsid w:val="00AB616E"/>
    <w:rsid w:val="00AD527E"/>
    <w:rsid w:val="00B1546F"/>
    <w:rsid w:val="00B4609C"/>
    <w:rsid w:val="00B706D7"/>
    <w:rsid w:val="00B718D7"/>
    <w:rsid w:val="00B755ED"/>
    <w:rsid w:val="00B94C34"/>
    <w:rsid w:val="00C14A2C"/>
    <w:rsid w:val="00C71D08"/>
    <w:rsid w:val="00C94F98"/>
    <w:rsid w:val="00CB60AB"/>
    <w:rsid w:val="00CC0A6E"/>
    <w:rsid w:val="00CE3711"/>
    <w:rsid w:val="00CF284C"/>
    <w:rsid w:val="00CF5301"/>
    <w:rsid w:val="00CF7BEC"/>
    <w:rsid w:val="00D17D9E"/>
    <w:rsid w:val="00D32D64"/>
    <w:rsid w:val="00D53946"/>
    <w:rsid w:val="00D53D44"/>
    <w:rsid w:val="00D755DF"/>
    <w:rsid w:val="00D833CB"/>
    <w:rsid w:val="00DB35F1"/>
    <w:rsid w:val="00DB644B"/>
    <w:rsid w:val="00DE70F2"/>
    <w:rsid w:val="00E61787"/>
    <w:rsid w:val="00EB44F2"/>
    <w:rsid w:val="00EE7411"/>
    <w:rsid w:val="00F56725"/>
    <w:rsid w:val="00F762E8"/>
    <w:rsid w:val="00F90B28"/>
    <w:rsid w:val="00FF60FB"/>
    <w:rsid w:val="05575AC4"/>
    <w:rsid w:val="170C357F"/>
    <w:rsid w:val="28A57C93"/>
    <w:rsid w:val="2A62164A"/>
    <w:rsid w:val="35E80151"/>
    <w:rsid w:val="38AF2F46"/>
    <w:rsid w:val="3C2A4451"/>
    <w:rsid w:val="45AB27C1"/>
    <w:rsid w:val="52F16C08"/>
    <w:rsid w:val="5F9B1FEC"/>
    <w:rsid w:val="600B28A8"/>
    <w:rsid w:val="7EF957AE"/>
    <w:rsid w:val="7F021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EBB6F2"/>
  <w15:docId w15:val="{C08C24B4-E5CB-41BC-ABC7-E627E771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sz w:val="24"/>
      <w:szCs w:val="24"/>
    </w:rPr>
  </w:style>
  <w:style w:type="paragraph" w:styleId="1">
    <w:name w:val="heading 1"/>
    <w:basedOn w:val="a"/>
    <w:next w:val="a"/>
    <w:link w:val="10"/>
    <w:uiPriority w:val="9"/>
    <w:qFormat/>
    <w:pPr>
      <w:keepNext/>
      <w:keepLines/>
      <w:spacing w:before="480" w:line="276" w:lineRule="auto"/>
      <w:jc w:val="center"/>
      <w:outlineLvl w:val="0"/>
    </w:pPr>
    <w:rPr>
      <w:rFonts w:ascii="黑体" w:eastAsia="黑体" w:hAnsi="黑体" w:cstheme="majorBidi"/>
      <w:b/>
      <w:bCs/>
      <w:color w:val="000000"/>
      <w:sz w:val="32"/>
      <w:szCs w:val="28"/>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3"/>
    <w:basedOn w:val="a"/>
    <w:link w:val="32"/>
    <w:uiPriority w:val="99"/>
    <w:qFormat/>
    <w:pPr>
      <w:spacing w:after="120"/>
    </w:pPr>
    <w:rPr>
      <w:sz w:val="16"/>
      <w:szCs w:val="16"/>
    </w:rPr>
  </w:style>
  <w:style w:type="paragraph" w:styleId="a3">
    <w:name w:val="footer"/>
    <w:basedOn w:val="a"/>
    <w:link w:val="a4"/>
    <w:uiPriority w:val="99"/>
    <w:unhideWhenUsed/>
    <w:qFormat/>
    <w:pPr>
      <w:tabs>
        <w:tab w:val="center" w:pos="4153"/>
        <w:tab w:val="right" w:pos="8306"/>
      </w:tabs>
      <w:snapToGrid w:val="0"/>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TOC1">
    <w:name w:val="toc 1"/>
    <w:basedOn w:val="a"/>
    <w:next w:val="a"/>
    <w:autoRedefine/>
    <w:uiPriority w:val="39"/>
    <w:unhideWhenUsed/>
    <w:qFormat/>
  </w:style>
  <w:style w:type="paragraph" w:styleId="TOC2">
    <w:name w:val="toc 2"/>
    <w:basedOn w:val="a"/>
    <w:next w:val="a"/>
    <w:autoRedefine/>
    <w:uiPriority w:val="39"/>
    <w:unhideWhenUsed/>
    <w:qFormat/>
    <w:pPr>
      <w:ind w:leftChars="200" w:left="420"/>
    </w:pPr>
  </w:style>
  <w:style w:type="character" w:styleId="a7">
    <w:name w:val="Hyperlink"/>
    <w:basedOn w:val="a0"/>
    <w:uiPriority w:val="99"/>
    <w:qFormat/>
    <w:rPr>
      <w:color w:val="0563C1"/>
      <w:u w:val="single"/>
    </w:rPr>
  </w:style>
  <w:style w:type="character" w:customStyle="1" w:styleId="10">
    <w:name w:val="标题 1 字符"/>
    <w:basedOn w:val="a0"/>
    <w:link w:val="1"/>
    <w:uiPriority w:val="9"/>
    <w:qFormat/>
    <w:rPr>
      <w:rFonts w:ascii="黑体" w:eastAsia="黑体" w:hAnsi="黑体" w:cstheme="majorBidi"/>
      <w:b/>
      <w:bCs/>
      <w:color w:val="000000"/>
      <w:kern w:val="0"/>
      <w:sz w:val="32"/>
      <w:szCs w:val="28"/>
    </w:rPr>
  </w:style>
  <w:style w:type="character" w:customStyle="1" w:styleId="20">
    <w:name w:val="标题 2 字符"/>
    <w:basedOn w:val="a0"/>
    <w:link w:val="2"/>
    <w:uiPriority w:val="9"/>
    <w:qFormat/>
    <w:rPr>
      <w:rFonts w:asciiTheme="majorHAnsi" w:eastAsiaTheme="majorEastAsia" w:hAnsiTheme="majorHAnsi" w:cstheme="majorBidi"/>
      <w:b/>
      <w:bCs/>
      <w:kern w:val="0"/>
      <w:sz w:val="32"/>
      <w:szCs w:val="32"/>
    </w:rPr>
  </w:style>
  <w:style w:type="character" w:customStyle="1" w:styleId="30">
    <w:name w:val="标题 3 字符"/>
    <w:basedOn w:val="a0"/>
    <w:link w:val="3"/>
    <w:uiPriority w:val="9"/>
    <w:qFormat/>
    <w:rPr>
      <w:rFonts w:ascii="宋体" w:eastAsia="宋体" w:hAnsi="宋体" w:cs="宋体"/>
      <w:b/>
      <w:bCs/>
      <w:kern w:val="0"/>
      <w:sz w:val="32"/>
      <w:szCs w:val="32"/>
    </w:rPr>
  </w:style>
  <w:style w:type="character" w:customStyle="1" w:styleId="a6">
    <w:name w:val="页眉 字符"/>
    <w:basedOn w:val="a0"/>
    <w:link w:val="a5"/>
    <w:uiPriority w:val="99"/>
    <w:qFormat/>
    <w:rPr>
      <w:rFonts w:ascii="宋体" w:eastAsia="宋体" w:hAnsi="宋体" w:cs="宋体"/>
      <w:kern w:val="0"/>
      <w:sz w:val="18"/>
      <w:szCs w:val="18"/>
    </w:rPr>
  </w:style>
  <w:style w:type="character" w:customStyle="1" w:styleId="a4">
    <w:name w:val="页脚 字符"/>
    <w:basedOn w:val="a0"/>
    <w:link w:val="a3"/>
    <w:uiPriority w:val="99"/>
    <w:qFormat/>
    <w:rPr>
      <w:rFonts w:ascii="宋体" w:eastAsia="宋体" w:hAnsi="宋体" w:cs="宋体"/>
      <w:kern w:val="0"/>
      <w:sz w:val="18"/>
      <w:szCs w:val="18"/>
    </w:rPr>
  </w:style>
  <w:style w:type="character" w:customStyle="1" w:styleId="32">
    <w:name w:val="正文文本 3 字符"/>
    <w:basedOn w:val="a0"/>
    <w:link w:val="31"/>
    <w:uiPriority w:val="99"/>
    <w:qFormat/>
    <w:rPr>
      <w:sz w:val="16"/>
      <w:szCs w:val="16"/>
    </w:rPr>
  </w:style>
  <w:style w:type="paragraph" w:customStyle="1" w:styleId="11">
    <w:name w:val="样式1"/>
    <w:basedOn w:val="NewNew"/>
    <w:pPr>
      <w:spacing w:line="360" w:lineRule="auto"/>
      <w:ind w:firstLineChars="200" w:firstLine="480"/>
    </w:pPr>
    <w:rPr>
      <w:rFonts w:ascii="宋体" w:eastAsia="宋体" w:hAnsi="宋体"/>
      <w:color w:val="000000"/>
      <w:sz w:val="24"/>
    </w:rPr>
  </w:style>
  <w:style w:type="paragraph" w:customStyle="1" w:styleId="NewNew">
    <w:name w:val="正文 New New"/>
    <w:pPr>
      <w:widowControl w:val="0"/>
      <w:jc w:val="both"/>
    </w:pPr>
    <w:rPr>
      <w:kern w:val="2"/>
      <w:sz w:val="21"/>
      <w:szCs w:val="24"/>
    </w:rPr>
  </w:style>
  <w:style w:type="paragraph" w:customStyle="1" w:styleId="WPSOffice1">
    <w:name w:val="WPSOffice手动目录 1"/>
  </w:style>
  <w:style w:type="paragraph" w:customStyle="1" w:styleId="WPSOffice2">
    <w:name w:val="WPSOffice手动目录 2"/>
    <w:pPr>
      <w:ind w:leftChars="200"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1026</Words>
  <Characters>5852</Characters>
  <Application>Microsoft Office Word</Application>
  <DocSecurity>0</DocSecurity>
  <Lines>48</Lines>
  <Paragraphs>13</Paragraphs>
  <ScaleCrop>false</ScaleCrop>
  <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T182337</dc:creator>
  <cp:lastModifiedBy>2604447180@qq.com</cp:lastModifiedBy>
  <cp:revision>2</cp:revision>
  <dcterms:created xsi:type="dcterms:W3CDTF">2025-04-19T13:56:00Z</dcterms:created>
  <dcterms:modified xsi:type="dcterms:W3CDTF">2025-04-19T13:56:00Z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eyJoZGlkIjoiYjM1NjQ4NjQ4MDFmYzkxYzY1NTdjZjY5MzM3MGIwZjkiLCJ1c2VySWQiOiI5MzAxOTE0MzgifQ==</vt:lpwstr>
  </property>
  <property fmtid="{D5CDD505-2E9C-101B-9397-08002B2CF9AE}" pid="3" name="KSOProductBuildVer">
    <vt:lpwstr>2052-12.1.0.20784</vt:lpwstr>
  </property>
  <property fmtid="{D5CDD505-2E9C-101B-9397-08002B2CF9AE}" pid="4" name="ICV">
    <vt:lpwstr>E00F4B35795C4BE186002F336F7B1A43_13</vt:lpwstr>
  </property>
</Properties>
</file>